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556B14" w:rsidRDefault="00B8711D" w:rsidP="00B8711D">
      <w:pPr>
        <w:ind w:right="172"/>
        <w:jc w:val="center"/>
        <w:rPr>
          <w:rFonts w:ascii="Arial Narrow" w:hAnsi="Arial Narrow"/>
          <w:b/>
          <w:sz w:val="20"/>
          <w:szCs w:val="20"/>
        </w:rPr>
      </w:pPr>
      <w:r w:rsidRPr="00556B14">
        <w:rPr>
          <w:rFonts w:ascii="Arial Narrow" w:hAnsi="Arial Narrow"/>
          <w:b/>
          <w:sz w:val="20"/>
          <w:szCs w:val="20"/>
        </w:rPr>
        <w:t>( Anexa 3 ) – Invitația de participare</w:t>
      </w:r>
    </w:p>
    <w:p w14:paraId="58A6D7B3" w14:textId="7A757B9B" w:rsidR="00B8711D" w:rsidRPr="00556B14" w:rsidRDefault="00B8711D" w:rsidP="00F632D8">
      <w:pPr>
        <w:ind w:right="172"/>
        <w:jc w:val="center"/>
        <w:rPr>
          <w:rFonts w:ascii="Arial Narrow" w:hAnsi="Arial Narrow"/>
          <w:color w:val="FF0000"/>
          <w:sz w:val="20"/>
          <w:szCs w:val="20"/>
        </w:rPr>
      </w:pPr>
      <w:r w:rsidRPr="00556B14">
        <w:rPr>
          <w:rFonts w:ascii="Arial Narrow" w:hAnsi="Arial Narrow"/>
          <w:color w:val="FF0000"/>
          <w:sz w:val="20"/>
          <w:szCs w:val="20"/>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Denumire autoritate </w:t>
      </w:r>
      <w:r w:rsidRPr="00BB4266">
        <w:rPr>
          <w:rFonts w:ascii="Arial Narrow" w:hAnsi="Arial Narrow"/>
          <w:b/>
        </w:rPr>
        <w:t xml:space="preserve">: </w:t>
      </w:r>
      <w:r w:rsidR="00617429" w:rsidRPr="00BB4266">
        <w:rPr>
          <w:rFonts w:ascii="Arial Narrow" w:hAnsi="Arial Narrow"/>
          <w:b/>
        </w:rPr>
        <w:t>Federația</w:t>
      </w:r>
      <w:r w:rsidR="00744D14" w:rsidRPr="00BB4266">
        <w:rPr>
          <w:rFonts w:ascii="Arial Narrow" w:hAnsi="Arial Narrow"/>
          <w:b/>
        </w:rPr>
        <w:t xml:space="preserve"> Romana de Gimnastica</w:t>
      </w:r>
    </w:p>
    <w:p w14:paraId="028C4800" w14:textId="656F97AC" w:rsidR="00821430" w:rsidRPr="00BB4266" w:rsidRDefault="00B8711D" w:rsidP="00821430">
      <w:pPr>
        <w:pStyle w:val="ListParagraph"/>
        <w:numPr>
          <w:ilvl w:val="0"/>
          <w:numId w:val="1"/>
        </w:numPr>
        <w:ind w:right="172"/>
        <w:jc w:val="both"/>
        <w:rPr>
          <w:rFonts w:ascii="Arial Narrow" w:hAnsi="Arial Narrow"/>
          <w:b/>
        </w:rPr>
      </w:pPr>
      <w:r w:rsidRPr="00BB4266">
        <w:rPr>
          <w:rFonts w:ascii="Arial Narrow" w:hAnsi="Arial Narrow"/>
          <w:b/>
          <w:noProof/>
        </w:rPr>
        <w:t xml:space="preserve">Denumire contract </w:t>
      </w:r>
      <w:r w:rsidRPr="00BB4266">
        <w:rPr>
          <w:rFonts w:ascii="Arial Narrow" w:hAnsi="Arial Narrow"/>
          <w:b/>
        </w:rPr>
        <w:t>:</w:t>
      </w:r>
      <w:r w:rsidR="00744D14" w:rsidRPr="00BB4266">
        <w:rPr>
          <w:rFonts w:ascii="Arial Narrow" w:hAnsi="Arial Narrow"/>
          <w:b/>
        </w:rPr>
        <w:t xml:space="preserve"> </w:t>
      </w:r>
      <w:r w:rsidR="00556B14" w:rsidRPr="00BB4266">
        <w:rPr>
          <w:rFonts w:ascii="Arial Narrow" w:hAnsi="Arial Narrow"/>
          <w:b/>
          <w:bCs/>
          <w:color w:val="0070C0"/>
          <w:lang w:val="pt-BR"/>
        </w:rPr>
        <w:t>“</w:t>
      </w:r>
      <w:r w:rsidR="00BB4266" w:rsidRPr="00BB4266">
        <w:rPr>
          <w:rFonts w:ascii="Arial Narrow" w:eastAsiaTheme="minorHAnsi" w:hAnsi="Arial Narrow" w:cstheme="minorHAnsi"/>
          <w:b/>
          <w:bCs/>
          <w:color w:val="0070C0"/>
          <w:lang w:eastAsia="en-US"/>
        </w:rPr>
        <w:t>SERVICII DE CAZARE ȘI MASĂ SERVITĂ”</w:t>
      </w:r>
      <w:r w:rsidR="00BB4266" w:rsidRPr="00BB4266">
        <w:rPr>
          <w:rFonts w:ascii="Arial Narrow" w:eastAsiaTheme="minorHAnsi" w:hAnsi="Arial Narrow" w:cstheme="minorHAnsi"/>
          <w:color w:val="0070C0"/>
          <w:lang w:eastAsia="en-US"/>
        </w:rPr>
        <w:t xml:space="preserve"> necesare în perioada 23 – 26.06.2026 în Jupiter - Mangalia</w:t>
      </w:r>
      <w:r w:rsidR="001D4577" w:rsidRPr="00BB4266">
        <w:rPr>
          <w:rFonts w:ascii="Arial Narrow" w:hAnsi="Arial Narrow"/>
          <w:b/>
          <w:bCs/>
          <w:color w:val="0070C0"/>
          <w:lang w:val="pt-BR"/>
        </w:rPr>
        <w:t>.</w:t>
      </w:r>
    </w:p>
    <w:p w14:paraId="34503B7E" w14:textId="6D76A3DC" w:rsidR="00B8711D" w:rsidRPr="00BB4266" w:rsidRDefault="00B8711D" w:rsidP="00103338">
      <w:pPr>
        <w:pStyle w:val="ListParagraph"/>
        <w:numPr>
          <w:ilvl w:val="0"/>
          <w:numId w:val="1"/>
        </w:numPr>
        <w:ind w:right="172"/>
        <w:jc w:val="both"/>
        <w:rPr>
          <w:rFonts w:ascii="Arial Narrow" w:hAnsi="Arial Narrow"/>
          <w:b/>
        </w:rPr>
      </w:pPr>
      <w:r w:rsidRPr="00BB4266">
        <w:rPr>
          <w:rFonts w:ascii="Arial Narrow" w:hAnsi="Arial Narrow"/>
          <w:b/>
          <w:noProof/>
        </w:rPr>
        <w:t xml:space="preserve">Tip contract </w:t>
      </w:r>
      <w:r w:rsidRPr="00BB4266">
        <w:rPr>
          <w:rFonts w:ascii="Arial Narrow" w:hAnsi="Arial Narrow"/>
          <w:b/>
        </w:rPr>
        <w:t>:</w:t>
      </w:r>
      <w:r w:rsidRPr="00BB4266">
        <w:rPr>
          <w:rFonts w:ascii="Arial Narrow" w:hAnsi="Arial Narrow"/>
          <w:b/>
          <w:noProof/>
        </w:rPr>
        <w:t xml:space="preserve"> </w:t>
      </w:r>
      <w:r w:rsidR="00744D14" w:rsidRPr="00BB4266">
        <w:rPr>
          <w:rFonts w:ascii="Arial Narrow" w:hAnsi="Arial Narrow"/>
          <w:b/>
          <w:noProof/>
        </w:rPr>
        <w:t xml:space="preserve"> Servicii</w:t>
      </w:r>
      <w:r w:rsidR="008A5359" w:rsidRPr="00BB4266">
        <w:rPr>
          <w:rFonts w:ascii="Arial Narrow" w:hAnsi="Arial Narrow"/>
          <w:b/>
          <w:noProof/>
        </w:rPr>
        <w:t xml:space="preserve"> cazar</w:t>
      </w:r>
      <w:r w:rsidR="0091319A" w:rsidRPr="00BB4266">
        <w:rPr>
          <w:rFonts w:ascii="Arial Narrow" w:hAnsi="Arial Narrow"/>
          <w:b/>
          <w:noProof/>
        </w:rPr>
        <w:t>e</w:t>
      </w:r>
      <w:r w:rsidR="008A5359" w:rsidRPr="00BB4266">
        <w:rPr>
          <w:rFonts w:ascii="Arial Narrow" w:hAnsi="Arial Narrow"/>
          <w:b/>
          <w:noProof/>
        </w:rPr>
        <w:t>, masa</w:t>
      </w:r>
      <w:r w:rsidR="00171885" w:rsidRPr="00BB4266">
        <w:rPr>
          <w:rFonts w:ascii="Arial Narrow" w:hAnsi="Arial Narrow"/>
          <w:b/>
          <w:noProof/>
        </w:rPr>
        <w:t xml:space="preserve">, </w:t>
      </w:r>
    </w:p>
    <w:p w14:paraId="585D9367" w14:textId="72CCB379" w:rsidR="006508E8" w:rsidRPr="00BB4266" w:rsidRDefault="00B8711D" w:rsidP="004672BE">
      <w:pPr>
        <w:pStyle w:val="ListParagraph"/>
        <w:numPr>
          <w:ilvl w:val="0"/>
          <w:numId w:val="1"/>
        </w:numPr>
        <w:ind w:right="172"/>
        <w:jc w:val="both"/>
        <w:rPr>
          <w:rFonts w:ascii="Arial Narrow" w:hAnsi="Arial Narrow"/>
          <w:b/>
        </w:rPr>
      </w:pPr>
      <w:r w:rsidRPr="00BB4266">
        <w:rPr>
          <w:rFonts w:ascii="Arial Narrow" w:hAnsi="Arial Narrow"/>
          <w:b/>
          <w:noProof/>
        </w:rPr>
        <w:t xml:space="preserve">CPV </w:t>
      </w:r>
      <w:r w:rsidRPr="00BB4266">
        <w:rPr>
          <w:rFonts w:ascii="Arial Narrow" w:hAnsi="Arial Narrow"/>
          <w:b/>
        </w:rPr>
        <w:t xml:space="preserve">: </w:t>
      </w:r>
      <w:r w:rsidR="00471CFF" w:rsidRPr="00BB4266">
        <w:rPr>
          <w:rFonts w:ascii="Arial Narrow" w:hAnsi="Arial Narrow"/>
          <w:b/>
        </w:rPr>
        <w:t>55000000-0 — Servicii hoteliere, de restaurant şi de vânzare cu amănuntul (Rev.2)</w:t>
      </w:r>
    </w:p>
    <w:p w14:paraId="14CF4D37" w14:textId="1AB1A63D" w:rsidR="00677BCB" w:rsidRPr="00BB4266" w:rsidRDefault="00B8711D" w:rsidP="006508E8">
      <w:pPr>
        <w:pStyle w:val="ListParagraph"/>
        <w:numPr>
          <w:ilvl w:val="0"/>
          <w:numId w:val="1"/>
        </w:numPr>
        <w:ind w:right="172"/>
        <w:jc w:val="both"/>
        <w:rPr>
          <w:rFonts w:ascii="Arial Narrow" w:hAnsi="Arial Narrow"/>
          <w:b/>
        </w:rPr>
      </w:pPr>
      <w:r w:rsidRPr="00BB4266">
        <w:rPr>
          <w:rFonts w:ascii="Arial Narrow" w:hAnsi="Arial Narrow"/>
          <w:b/>
        </w:rPr>
        <w:t xml:space="preserve">Valoare </w:t>
      </w:r>
      <w:r w:rsidR="00471CFF" w:rsidRPr="00BB4266">
        <w:rPr>
          <w:rFonts w:ascii="Arial Narrow" w:hAnsi="Arial Narrow"/>
          <w:b/>
        </w:rPr>
        <w:t xml:space="preserve">estimată maximală </w:t>
      </w:r>
      <w:r w:rsidRPr="00BB4266">
        <w:rPr>
          <w:rFonts w:ascii="Arial Narrow" w:hAnsi="Arial Narrow"/>
          <w:b/>
        </w:rPr>
        <w:t>contract :</w:t>
      </w:r>
      <w:r w:rsidR="001D0065" w:rsidRPr="00BB4266">
        <w:rPr>
          <w:rFonts w:ascii="Arial Narrow" w:hAnsi="Arial Narrow"/>
        </w:rPr>
        <w:t xml:space="preserve"> </w:t>
      </w:r>
      <w:r w:rsidR="00BB4266" w:rsidRPr="00BB4266">
        <w:rPr>
          <w:rFonts w:ascii="Arial Narrow" w:hAnsi="Arial Narrow"/>
          <w:b/>
          <w:bCs/>
          <w:color w:val="0070C0"/>
        </w:rPr>
        <w:t>3.459</w:t>
      </w:r>
      <w:r w:rsidR="00684D4D" w:rsidRPr="00BB4266">
        <w:rPr>
          <w:rFonts w:ascii="Arial Narrow" w:hAnsi="Arial Narrow"/>
          <w:b/>
          <w:bCs/>
          <w:color w:val="0070C0"/>
        </w:rPr>
        <w:t>,</w:t>
      </w:r>
      <w:r w:rsidR="00BB4266" w:rsidRPr="00BB4266">
        <w:rPr>
          <w:rFonts w:ascii="Arial Narrow" w:hAnsi="Arial Narrow"/>
          <w:b/>
          <w:bCs/>
          <w:color w:val="0070C0"/>
        </w:rPr>
        <w:t>45</w:t>
      </w:r>
      <w:r w:rsidR="00887A12" w:rsidRPr="00BB4266">
        <w:rPr>
          <w:rFonts w:ascii="Arial Narrow" w:hAnsi="Arial Narrow"/>
          <w:b/>
          <w:bCs/>
          <w:color w:val="0070C0"/>
        </w:rPr>
        <w:t xml:space="preserve"> </w:t>
      </w:r>
      <w:r w:rsidR="00887A12" w:rsidRPr="00BB4266">
        <w:rPr>
          <w:rFonts w:ascii="Arial Narrow" w:hAnsi="Arial Narrow"/>
          <w:b/>
          <w:bCs/>
        </w:rPr>
        <w:t xml:space="preserve">lei fără TVA, </w:t>
      </w:r>
      <w:r w:rsidR="00684D4D" w:rsidRPr="00BB4266">
        <w:rPr>
          <w:rFonts w:ascii="Arial Narrow" w:hAnsi="Arial Narrow"/>
          <w:b/>
          <w:bCs/>
        </w:rPr>
        <w:t xml:space="preserve">respectiv </w:t>
      </w:r>
      <w:r w:rsidR="00BB4266" w:rsidRPr="00BB4266">
        <w:rPr>
          <w:rFonts w:ascii="Arial Narrow" w:hAnsi="Arial Narrow"/>
          <w:b/>
          <w:bCs/>
          <w:color w:val="0070C0"/>
        </w:rPr>
        <w:t>3.840,00</w:t>
      </w:r>
      <w:r w:rsidR="001829C1" w:rsidRPr="00BB4266">
        <w:rPr>
          <w:rFonts w:ascii="Arial Narrow" w:hAnsi="Arial Narrow"/>
          <w:b/>
          <w:bCs/>
          <w:color w:val="0070C0"/>
        </w:rPr>
        <w:t xml:space="preserve"> </w:t>
      </w:r>
      <w:r w:rsidR="001829C1" w:rsidRPr="00BB4266">
        <w:rPr>
          <w:rFonts w:ascii="Arial Narrow" w:hAnsi="Arial Narrow"/>
          <w:b/>
          <w:bCs/>
        </w:rPr>
        <w:t>lei cu  TVA inclus</w:t>
      </w:r>
    </w:p>
    <w:p w14:paraId="39214249" w14:textId="1AACD260" w:rsidR="00240819" w:rsidRPr="00BB4266" w:rsidRDefault="00240819" w:rsidP="006508E8">
      <w:pPr>
        <w:pStyle w:val="ListParagraph"/>
        <w:numPr>
          <w:ilvl w:val="0"/>
          <w:numId w:val="1"/>
        </w:numPr>
        <w:ind w:right="172"/>
        <w:jc w:val="both"/>
        <w:rPr>
          <w:rFonts w:ascii="Arial Narrow" w:hAnsi="Arial Narrow"/>
          <w:b/>
        </w:rPr>
      </w:pPr>
      <w:r w:rsidRPr="00BB4266">
        <w:rPr>
          <w:rFonts w:ascii="Arial Narrow" w:hAnsi="Arial Narrow"/>
          <w:b/>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3A5FF1B8" w14:textId="77777777" w:rsidR="00617429" w:rsidRPr="00556B14" w:rsidRDefault="00617429" w:rsidP="00556B14">
            <w:pPr>
              <w:pStyle w:val="ListParagraph"/>
              <w:spacing w:line="256" w:lineRule="auto"/>
              <w:ind w:left="1440"/>
              <w:jc w:val="center"/>
              <w:rPr>
                <w:rFonts w:ascii="Arial Narrow" w:hAnsi="Arial Narrow" w:cstheme="minorHAnsi"/>
                <w:b/>
                <w:sz w:val="20"/>
              </w:rPr>
            </w:pPr>
          </w:p>
          <w:tbl>
            <w:tblPr>
              <w:tblW w:w="4045" w:type="dxa"/>
              <w:tblInd w:w="2317" w:type="dxa"/>
              <w:tblLook w:val="04A0" w:firstRow="1" w:lastRow="0" w:firstColumn="1" w:lastColumn="0" w:noHBand="0" w:noVBand="1"/>
            </w:tblPr>
            <w:tblGrid>
              <w:gridCol w:w="1795"/>
              <w:gridCol w:w="2250"/>
            </w:tblGrid>
            <w:tr w:rsidR="00BB4266" w:rsidRPr="00E77EC4" w14:paraId="1FD52D9F" w14:textId="77777777" w:rsidTr="00BB4266">
              <w:trPr>
                <w:trHeight w:val="332"/>
              </w:trPr>
              <w:tc>
                <w:tcPr>
                  <w:tcW w:w="1795"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3F7B48F8" w14:textId="79D75E48" w:rsidR="00BB4266" w:rsidRPr="00E77EC4" w:rsidRDefault="00BB4266" w:rsidP="00E87FE7">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2250"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6CA8B92F" w14:textId="1189877F" w:rsidR="00BB4266" w:rsidRPr="00684D4D" w:rsidRDefault="00BB4266" w:rsidP="00684D4D">
                  <w:pPr>
                    <w:pStyle w:val="NoSpacing"/>
                    <w:jc w:val="center"/>
                    <w:rPr>
                      <w:b/>
                      <w:bCs/>
                      <w:lang w:eastAsia="en-GB"/>
                    </w:rPr>
                  </w:pPr>
                  <w:r w:rsidRPr="00684D4D">
                    <w:rPr>
                      <w:b/>
                      <w:bCs/>
                      <w:lang w:eastAsia="en-GB"/>
                    </w:rPr>
                    <w:t>Nr persoane</w:t>
                  </w:r>
                </w:p>
              </w:tc>
            </w:tr>
            <w:tr w:rsidR="00BB4266" w:rsidRPr="00E77EC4" w14:paraId="52D17F30" w14:textId="77777777" w:rsidTr="00BB4266">
              <w:trPr>
                <w:trHeight w:val="197"/>
              </w:trPr>
              <w:tc>
                <w:tcPr>
                  <w:tcW w:w="1795" w:type="dxa"/>
                  <w:tcBorders>
                    <w:top w:val="single" w:sz="4" w:space="0" w:color="auto"/>
                    <w:left w:val="single" w:sz="4" w:space="0" w:color="auto"/>
                    <w:bottom w:val="single" w:sz="4" w:space="0" w:color="auto"/>
                    <w:right w:val="single" w:sz="4" w:space="0" w:color="auto"/>
                  </w:tcBorders>
                  <w:noWrap/>
                  <w:vAlign w:val="center"/>
                </w:tcPr>
                <w:p w14:paraId="5043F5D1" w14:textId="53B37104" w:rsidR="00BB4266" w:rsidRPr="00E77EC4" w:rsidRDefault="00BB4266"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23</w:t>
                  </w:r>
                  <w:r w:rsidRPr="00E77EC4">
                    <w:rPr>
                      <w:rFonts w:asciiTheme="minorHAnsi" w:hAnsiTheme="minorHAnsi" w:cstheme="minorHAnsi"/>
                      <w:color w:val="000000"/>
                      <w:lang w:eastAsia="en-GB"/>
                    </w:rPr>
                    <w:t>/0</w:t>
                  </w:r>
                  <w:r>
                    <w:rPr>
                      <w:rFonts w:asciiTheme="minorHAnsi" w:hAnsiTheme="minorHAnsi" w:cstheme="minorHAnsi"/>
                      <w:color w:val="000000"/>
                      <w:lang w:eastAsia="en-GB"/>
                    </w:rPr>
                    <w:t>6</w:t>
                  </w:r>
                  <w:r w:rsidRPr="00E77EC4">
                    <w:rPr>
                      <w:rFonts w:asciiTheme="minorHAnsi" w:hAnsiTheme="minorHAnsi" w:cstheme="minorHAnsi"/>
                      <w:color w:val="000000"/>
                      <w:lang w:eastAsia="en-GB"/>
                    </w:rPr>
                    <w:t>/2026</w:t>
                  </w:r>
                </w:p>
              </w:tc>
              <w:tc>
                <w:tcPr>
                  <w:tcW w:w="2250" w:type="dxa"/>
                  <w:tcBorders>
                    <w:top w:val="single" w:sz="4" w:space="0" w:color="auto"/>
                    <w:left w:val="single" w:sz="4" w:space="0" w:color="auto"/>
                    <w:bottom w:val="single" w:sz="4" w:space="0" w:color="auto"/>
                    <w:right w:val="single" w:sz="4" w:space="0" w:color="auto"/>
                  </w:tcBorders>
                  <w:noWrap/>
                  <w:vAlign w:val="center"/>
                </w:tcPr>
                <w:p w14:paraId="0566C649" w14:textId="4DF84770" w:rsidR="00BB4266" w:rsidRPr="00E77EC4" w:rsidRDefault="00BB4266"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8</w:t>
                  </w:r>
                </w:p>
              </w:tc>
            </w:tr>
            <w:tr w:rsidR="00BB4266" w:rsidRPr="00E77EC4" w14:paraId="36D6EF44" w14:textId="77777777" w:rsidTr="00BB4266">
              <w:trPr>
                <w:trHeight w:val="224"/>
              </w:trPr>
              <w:tc>
                <w:tcPr>
                  <w:tcW w:w="1795" w:type="dxa"/>
                  <w:tcBorders>
                    <w:top w:val="single" w:sz="4" w:space="0" w:color="auto"/>
                    <w:left w:val="single" w:sz="4" w:space="0" w:color="auto"/>
                    <w:bottom w:val="single" w:sz="4" w:space="0" w:color="auto"/>
                    <w:right w:val="single" w:sz="4" w:space="0" w:color="auto"/>
                  </w:tcBorders>
                  <w:noWrap/>
                  <w:vAlign w:val="center"/>
                </w:tcPr>
                <w:p w14:paraId="4A0935C5" w14:textId="10255B0B" w:rsidR="00BB4266" w:rsidRPr="00E77EC4" w:rsidRDefault="00BB4266"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24</w:t>
                  </w:r>
                  <w:r w:rsidRPr="00E77EC4">
                    <w:rPr>
                      <w:rFonts w:asciiTheme="minorHAnsi" w:hAnsiTheme="minorHAnsi" w:cstheme="minorHAnsi"/>
                      <w:color w:val="000000"/>
                      <w:lang w:eastAsia="en-GB"/>
                    </w:rPr>
                    <w:t>/0</w:t>
                  </w:r>
                  <w:r>
                    <w:rPr>
                      <w:rFonts w:asciiTheme="minorHAnsi" w:hAnsiTheme="minorHAnsi" w:cstheme="minorHAnsi"/>
                      <w:color w:val="000000"/>
                      <w:lang w:eastAsia="en-GB"/>
                    </w:rPr>
                    <w:t>6</w:t>
                  </w:r>
                  <w:r w:rsidRPr="00E77EC4">
                    <w:rPr>
                      <w:rFonts w:asciiTheme="minorHAnsi" w:hAnsiTheme="minorHAnsi" w:cstheme="minorHAnsi"/>
                      <w:color w:val="000000"/>
                      <w:lang w:eastAsia="en-GB"/>
                    </w:rPr>
                    <w:t>/2026</w:t>
                  </w:r>
                </w:p>
              </w:tc>
              <w:tc>
                <w:tcPr>
                  <w:tcW w:w="2250" w:type="dxa"/>
                  <w:tcBorders>
                    <w:top w:val="single" w:sz="4" w:space="0" w:color="auto"/>
                    <w:left w:val="single" w:sz="4" w:space="0" w:color="auto"/>
                    <w:bottom w:val="single" w:sz="4" w:space="0" w:color="auto"/>
                    <w:right w:val="single" w:sz="4" w:space="0" w:color="auto"/>
                  </w:tcBorders>
                  <w:noWrap/>
                  <w:vAlign w:val="center"/>
                </w:tcPr>
                <w:p w14:paraId="3BAEAAB0" w14:textId="48D9746C" w:rsidR="00BB4266" w:rsidRPr="00E77EC4" w:rsidRDefault="00BB4266"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8</w:t>
                  </w:r>
                </w:p>
              </w:tc>
            </w:tr>
            <w:tr w:rsidR="00BB4266" w:rsidRPr="00E77EC4" w14:paraId="169E2E49" w14:textId="77777777" w:rsidTr="00BB4266">
              <w:trPr>
                <w:trHeight w:val="215"/>
              </w:trPr>
              <w:tc>
                <w:tcPr>
                  <w:tcW w:w="1795" w:type="dxa"/>
                  <w:tcBorders>
                    <w:top w:val="single" w:sz="4" w:space="0" w:color="auto"/>
                    <w:left w:val="single" w:sz="4" w:space="0" w:color="auto"/>
                    <w:bottom w:val="single" w:sz="4" w:space="0" w:color="auto"/>
                    <w:right w:val="single" w:sz="4" w:space="0" w:color="auto"/>
                  </w:tcBorders>
                  <w:noWrap/>
                  <w:vAlign w:val="center"/>
                </w:tcPr>
                <w:p w14:paraId="6EA5C88F" w14:textId="4D27CCF1" w:rsidR="00BB4266" w:rsidRPr="00E77EC4" w:rsidRDefault="00BB4266"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25</w:t>
                  </w:r>
                  <w:r w:rsidRPr="00E77EC4">
                    <w:rPr>
                      <w:rFonts w:asciiTheme="minorHAnsi" w:hAnsiTheme="minorHAnsi" w:cstheme="minorHAnsi"/>
                      <w:color w:val="000000"/>
                      <w:lang w:eastAsia="en-GB"/>
                    </w:rPr>
                    <w:t>/0</w:t>
                  </w:r>
                  <w:r>
                    <w:rPr>
                      <w:rFonts w:asciiTheme="minorHAnsi" w:hAnsiTheme="minorHAnsi" w:cstheme="minorHAnsi"/>
                      <w:color w:val="000000"/>
                      <w:lang w:eastAsia="en-GB"/>
                    </w:rPr>
                    <w:t>6</w:t>
                  </w:r>
                  <w:r w:rsidRPr="00E77EC4">
                    <w:rPr>
                      <w:rFonts w:asciiTheme="minorHAnsi" w:hAnsiTheme="minorHAnsi" w:cstheme="minorHAnsi"/>
                      <w:color w:val="000000"/>
                      <w:lang w:eastAsia="en-GB"/>
                    </w:rPr>
                    <w:t>/2026</w:t>
                  </w:r>
                </w:p>
              </w:tc>
              <w:tc>
                <w:tcPr>
                  <w:tcW w:w="2250" w:type="dxa"/>
                  <w:tcBorders>
                    <w:top w:val="single" w:sz="4" w:space="0" w:color="auto"/>
                    <w:left w:val="single" w:sz="4" w:space="0" w:color="auto"/>
                    <w:bottom w:val="single" w:sz="4" w:space="0" w:color="auto"/>
                    <w:right w:val="single" w:sz="4" w:space="0" w:color="auto"/>
                  </w:tcBorders>
                  <w:noWrap/>
                  <w:vAlign w:val="center"/>
                </w:tcPr>
                <w:p w14:paraId="0F504CC7" w14:textId="595430D2" w:rsidR="00BB4266" w:rsidRPr="00E77EC4" w:rsidRDefault="00BB4266" w:rsidP="00E87FE7">
                  <w:pPr>
                    <w:jc w:val="center"/>
                    <w:rPr>
                      <w:rFonts w:asciiTheme="minorHAnsi" w:hAnsiTheme="minorHAnsi" w:cstheme="minorHAnsi"/>
                      <w:color w:val="000000"/>
                      <w:lang w:eastAsia="en-GB"/>
                    </w:rPr>
                  </w:pPr>
                  <w:r>
                    <w:rPr>
                      <w:rFonts w:asciiTheme="minorHAnsi" w:hAnsiTheme="minorHAnsi" w:cstheme="minorHAnsi"/>
                      <w:color w:val="000000"/>
                      <w:lang w:eastAsia="en-GB"/>
                    </w:rPr>
                    <w:t>8</w:t>
                  </w:r>
                </w:p>
              </w:tc>
            </w:tr>
          </w:tbl>
          <w:p w14:paraId="1E126542" w14:textId="77777777" w:rsidR="00BB4266" w:rsidRDefault="00BB4266" w:rsidP="00BB4266">
            <w:pPr>
              <w:pStyle w:val="ListParagraph"/>
              <w:ind w:left="342" w:right="172"/>
              <w:jc w:val="both"/>
              <w:rPr>
                <w:rFonts w:asciiTheme="minorHAnsi" w:hAnsiTheme="minorHAnsi" w:cstheme="minorHAnsi"/>
                <w:bCs/>
                <w:sz w:val="18"/>
                <w:szCs w:val="18"/>
              </w:rPr>
            </w:pPr>
          </w:p>
          <w:p w14:paraId="4A7C3A2D" w14:textId="4910A18C" w:rsidR="00684D4D" w:rsidRPr="00BB4266" w:rsidRDefault="00BB4266" w:rsidP="00BB4266">
            <w:pPr>
              <w:pStyle w:val="ListParagraph"/>
              <w:ind w:left="342" w:right="172"/>
              <w:jc w:val="both"/>
              <w:rPr>
                <w:rFonts w:asciiTheme="minorHAnsi" w:hAnsiTheme="minorHAnsi" w:cstheme="minorHAnsi"/>
                <w:bCs/>
                <w:sz w:val="20"/>
                <w:szCs w:val="20"/>
              </w:rPr>
            </w:pPr>
            <w:r w:rsidRPr="00BB4266">
              <w:rPr>
                <w:rFonts w:asciiTheme="minorHAnsi" w:hAnsiTheme="minorHAnsi" w:cstheme="minorHAnsi"/>
                <w:bCs/>
                <w:sz w:val="20"/>
                <w:szCs w:val="20"/>
              </w:rPr>
              <w:t>Valoarea estimată maximală este repartizată astfel:</w:t>
            </w:r>
          </w:p>
          <w:p w14:paraId="03581BCF" w14:textId="77777777" w:rsidR="00BB4266" w:rsidRPr="00BB4266" w:rsidRDefault="00BB4266" w:rsidP="00BB4266">
            <w:pPr>
              <w:pStyle w:val="ListParagraph"/>
              <w:numPr>
                <w:ilvl w:val="1"/>
                <w:numId w:val="1"/>
              </w:numPr>
              <w:ind w:left="342" w:right="172"/>
              <w:jc w:val="both"/>
              <w:rPr>
                <w:rFonts w:asciiTheme="minorHAnsi" w:hAnsiTheme="minorHAnsi" w:cstheme="minorHAnsi"/>
                <w:bCs/>
                <w:sz w:val="20"/>
                <w:szCs w:val="20"/>
              </w:rPr>
            </w:pPr>
            <w:r w:rsidRPr="00BB4266">
              <w:rPr>
                <w:rFonts w:asciiTheme="minorHAnsi" w:hAnsiTheme="minorHAnsi" w:cstheme="minorHAnsi"/>
                <w:bCs/>
                <w:sz w:val="20"/>
                <w:szCs w:val="20"/>
              </w:rPr>
              <w:t>Cazare – 8 persoane x 3 nopți x 85,00 lei = 2.040,00 lei cu TVA inclus și  1.837,83 lei fără TVA;</w:t>
            </w:r>
          </w:p>
          <w:p w14:paraId="662F80B4" w14:textId="77777777" w:rsidR="00BB4266" w:rsidRPr="00BB4266" w:rsidRDefault="00BB4266" w:rsidP="00BB4266">
            <w:pPr>
              <w:pStyle w:val="ListParagraph"/>
              <w:numPr>
                <w:ilvl w:val="1"/>
                <w:numId w:val="1"/>
              </w:numPr>
              <w:ind w:left="342" w:right="172"/>
              <w:jc w:val="both"/>
              <w:rPr>
                <w:rFonts w:asciiTheme="minorHAnsi" w:hAnsiTheme="minorHAnsi" w:cstheme="minorHAnsi"/>
                <w:bCs/>
                <w:sz w:val="20"/>
                <w:szCs w:val="20"/>
              </w:rPr>
            </w:pPr>
            <w:r w:rsidRPr="00BB4266">
              <w:rPr>
                <w:rFonts w:asciiTheme="minorHAnsi" w:hAnsiTheme="minorHAnsi" w:cstheme="minorHAnsi"/>
                <w:bCs/>
                <w:sz w:val="20"/>
                <w:szCs w:val="20"/>
              </w:rPr>
              <w:t>Servire masa : 8 persoane x 3 zile x 75,00 lei = 1.800,00 lei cu TVA inclus și 1.621,62 lei fără TVA.</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652503CE" w14:textId="14E84A75" w:rsidR="00B8711D" w:rsidRPr="00BB4266" w:rsidRDefault="00B8711D" w:rsidP="00B8711D">
      <w:pPr>
        <w:pStyle w:val="ListParagraph"/>
        <w:rPr>
          <w:rFonts w:ascii="Arial Narrow" w:hAnsi="Arial Narrow"/>
          <w:b/>
        </w:rPr>
      </w:pPr>
    </w:p>
    <w:p w14:paraId="3D8AEBDA" w14:textId="75BBBEF8" w:rsidR="00556B14" w:rsidRPr="00BB4266" w:rsidRDefault="00BB4266" w:rsidP="008969C4">
      <w:pPr>
        <w:pStyle w:val="ListParagraph"/>
        <w:jc w:val="both"/>
        <w:rPr>
          <w:rFonts w:ascii="Arial Narrow" w:hAnsi="Arial Narrow"/>
          <w:b/>
          <w:bCs/>
        </w:rPr>
      </w:pPr>
      <w:r w:rsidRPr="00BB4266">
        <w:rPr>
          <w:rFonts w:ascii="Arial Narrow" w:hAnsi="Arial Narrow" w:cstheme="minorHAnsi"/>
          <w:b/>
          <w:bCs/>
        </w:rPr>
        <w:t xml:space="preserve">Serviciile sunt necesare pentru </w:t>
      </w:r>
      <w:r w:rsidRPr="00BB4266">
        <w:rPr>
          <w:rStyle w:val="tli1"/>
          <w:rFonts w:ascii="Arial Narrow" w:eastAsia="Calibri" w:hAnsi="Arial Narrow" w:cstheme="minorHAnsi"/>
          <w:b/>
          <w:bCs/>
        </w:rPr>
        <w:t>buna desfășurare a activității din cadrul</w:t>
      </w:r>
      <w:bookmarkStart w:id="0" w:name="_Hlk8137025"/>
      <w:r w:rsidRPr="00BB4266">
        <w:rPr>
          <w:rStyle w:val="tli1"/>
          <w:rFonts w:ascii="Arial Narrow" w:eastAsia="Calibri" w:hAnsi="Arial Narrow" w:cstheme="minorHAnsi"/>
          <w:b/>
          <w:bCs/>
        </w:rPr>
        <w:t xml:space="preserve"> </w:t>
      </w:r>
      <w:bookmarkEnd w:id="0"/>
      <w:r w:rsidRPr="00BB4266">
        <w:rPr>
          <w:rStyle w:val="tli1"/>
          <w:rFonts w:ascii="Arial Narrow" w:eastAsia="Calibri" w:hAnsi="Arial Narrow" w:cstheme="minorHAnsi"/>
          <w:b/>
          <w:bCs/>
        </w:rPr>
        <w:t>competițiilor: tabără pregătire lotul de juniori gimnastică aerobică</w:t>
      </w:r>
      <w:r w:rsidRPr="00BB4266">
        <w:rPr>
          <w:rFonts w:ascii="Arial Narrow" w:hAnsi="Arial Narrow" w:cstheme="minorHAnsi"/>
          <w:b/>
          <w:bCs/>
        </w:rPr>
        <w:t xml:space="preserve"> în perioada 23 – 26.06.2026.</w:t>
      </w:r>
    </w:p>
    <w:p w14:paraId="449BA7A5" w14:textId="77777777" w:rsidR="002D4AEC" w:rsidRPr="00BB4266" w:rsidRDefault="002D4AEC" w:rsidP="008969C4">
      <w:pPr>
        <w:pStyle w:val="ListParagraph"/>
        <w:jc w:val="both"/>
        <w:rPr>
          <w:rFonts w:ascii="Arial Narrow" w:hAnsi="Arial Narrow"/>
          <w:b/>
        </w:rPr>
      </w:pPr>
    </w:p>
    <w:p w14:paraId="0C6D6FAD" w14:textId="77777777" w:rsidR="00BB4266" w:rsidRPr="00BB4266" w:rsidRDefault="00BB4266" w:rsidP="00BB4266">
      <w:pPr>
        <w:ind w:firstLine="720"/>
        <w:jc w:val="both"/>
        <w:rPr>
          <w:rFonts w:ascii="Arial Narrow" w:hAnsi="Arial Narrow" w:cstheme="minorHAnsi"/>
          <w:lang w:eastAsia="en-US"/>
        </w:rPr>
      </w:pPr>
      <w:r w:rsidRPr="00BB4266">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5D61F4AC" w14:textId="77777777" w:rsidR="00BB4266" w:rsidRPr="00BB4266" w:rsidRDefault="00BB4266" w:rsidP="00BB4266">
      <w:pPr>
        <w:ind w:firstLine="720"/>
        <w:jc w:val="both"/>
        <w:rPr>
          <w:rFonts w:ascii="Arial Narrow" w:hAnsi="Arial Narrow" w:cstheme="minorHAnsi"/>
          <w:bCs/>
          <w:u w:val="single"/>
        </w:rPr>
      </w:pPr>
      <w:r w:rsidRPr="00BB4266">
        <w:rPr>
          <w:rFonts w:ascii="Arial Narrow" w:hAnsi="Arial Narrow" w:cstheme="minorHAnsi"/>
          <w:bCs/>
          <w:u w:val="single"/>
        </w:rPr>
        <w:t>Servicii de cazare și servire masă în regim de 3 stele in perioada 23</w:t>
      </w:r>
      <w:r w:rsidRPr="00BB4266">
        <w:rPr>
          <w:rFonts w:ascii="Arial Narrow" w:eastAsiaTheme="minorHAnsi" w:hAnsi="Arial Narrow" w:cstheme="minorHAnsi"/>
          <w:u w:val="single"/>
          <w:lang w:eastAsia="en-US"/>
        </w:rPr>
        <w:t xml:space="preserve"> – 26.06.2026 </w:t>
      </w:r>
      <w:r w:rsidRPr="00BB4266">
        <w:rPr>
          <w:rFonts w:ascii="Arial Narrow" w:hAnsi="Arial Narrow" w:cstheme="minorHAnsi"/>
          <w:bCs/>
          <w:u w:val="single"/>
        </w:rPr>
        <w:t>pentru un număr de 7 persoane pe zi, astfel:</w:t>
      </w:r>
    </w:p>
    <w:p w14:paraId="11F44680" w14:textId="77777777" w:rsidR="00BB4266" w:rsidRPr="00BB4266" w:rsidRDefault="00BB4266" w:rsidP="00BB4266">
      <w:pPr>
        <w:ind w:firstLine="720"/>
        <w:rPr>
          <w:rFonts w:ascii="Arial Narrow" w:hAnsi="Arial Narrow" w:cstheme="minorHAnsi"/>
          <w:bCs/>
        </w:rPr>
      </w:pPr>
      <w:r w:rsidRPr="00BB4266">
        <w:rPr>
          <w:rFonts w:ascii="Arial Narrow" w:hAnsi="Arial Narrow" w:cstheme="minorHAnsi"/>
          <w:bCs/>
        </w:rPr>
        <w:t xml:space="preserve">Cazarea se va face în unități de cazare categoria 3 stele sau echivalent. </w:t>
      </w:r>
    </w:p>
    <w:p w14:paraId="63415212" w14:textId="77777777" w:rsidR="00BB4266" w:rsidRPr="00BB4266" w:rsidRDefault="00BB4266" w:rsidP="00BB4266">
      <w:pPr>
        <w:ind w:firstLine="720"/>
        <w:jc w:val="both"/>
        <w:rPr>
          <w:rFonts w:ascii="Arial Narrow" w:hAnsi="Arial Narrow" w:cstheme="minorHAnsi"/>
          <w:bCs/>
        </w:rPr>
      </w:pPr>
      <w:r w:rsidRPr="00BB4266">
        <w:rPr>
          <w:rFonts w:ascii="Arial Narrow" w:hAnsi="Arial Narrow" w:cstheme="minorHAnsi"/>
          <w:bCs/>
        </w:rPr>
        <w:t>Camerele trebuie să dispună de TV prin cablu, baie privată, acces gratuit la internet WI-FI.</w:t>
      </w:r>
    </w:p>
    <w:p w14:paraId="5EDC048D" w14:textId="5BF677DF" w:rsidR="00D4132B" w:rsidRPr="00BB4266" w:rsidRDefault="00BB4266" w:rsidP="00BB4266">
      <w:pPr>
        <w:pStyle w:val="ListParagraph"/>
        <w:rPr>
          <w:rFonts w:ascii="Arial Narrow" w:hAnsi="Arial Narrow"/>
          <w:bCs/>
        </w:rPr>
      </w:pPr>
      <w:r w:rsidRPr="00BB4266">
        <w:rPr>
          <w:rFonts w:ascii="Arial Narrow" w:hAnsi="Arial Narrow" w:cstheme="minorHAnsi"/>
          <w:b/>
        </w:rPr>
        <w:t>Cazarea și servirea meselor trebuie să fie în aceeași locație.</w:t>
      </w:r>
    </w:p>
    <w:p w14:paraId="68A4E3D8" w14:textId="77777777" w:rsidR="00BB4266" w:rsidRPr="00BB4266" w:rsidRDefault="00BB4266" w:rsidP="00A72AAD">
      <w:pPr>
        <w:widowControl/>
        <w:autoSpaceDE/>
        <w:autoSpaceDN/>
        <w:jc w:val="both"/>
        <w:rPr>
          <w:rFonts w:ascii="Arial Narrow" w:eastAsia="Times New Roman" w:hAnsi="Arial Narrow" w:cstheme="minorHAnsi"/>
          <w:bCs/>
          <w:lang w:eastAsia="el-GR" w:bidi="ar-SA"/>
        </w:rPr>
      </w:pPr>
    </w:p>
    <w:p w14:paraId="5034C280" w14:textId="55E5B6DB" w:rsidR="00A72AAD" w:rsidRPr="00BB4266" w:rsidRDefault="00A72AAD" w:rsidP="00A72AAD">
      <w:pPr>
        <w:widowControl/>
        <w:autoSpaceDE/>
        <w:autoSpaceDN/>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camere şi tipul;</w:t>
      </w:r>
    </w:p>
    <w:p w14:paraId="640E8DD1"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271DB4">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2A732989" w14:textId="1EF479B6" w:rsidR="008969C4" w:rsidRPr="00BB4266" w:rsidRDefault="00271DB4" w:rsidP="00A72AAD">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lastRenderedPageBreak/>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2F02DD">
      <w:pPr>
        <w:pStyle w:val="ListParagrap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33977E9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BB4266" w:rsidRPr="00BB4266">
        <w:rPr>
          <w:rFonts w:ascii="Arial Narrow" w:hAnsi="Arial Narrow"/>
          <w:b/>
        </w:rPr>
        <w:t>23</w:t>
      </w:r>
      <w:r w:rsidR="00056A1A" w:rsidRPr="00BB4266">
        <w:rPr>
          <w:rFonts w:ascii="Arial Narrow" w:hAnsi="Arial Narrow"/>
          <w:b/>
        </w:rPr>
        <w:t xml:space="preserve"> </w:t>
      </w:r>
      <w:r w:rsidR="005E14F0" w:rsidRPr="00BB4266">
        <w:rPr>
          <w:rFonts w:ascii="Arial Narrow" w:hAnsi="Arial Narrow"/>
          <w:b/>
        </w:rPr>
        <w:t xml:space="preserve">– </w:t>
      </w:r>
      <w:r w:rsidR="00BB4266" w:rsidRPr="00BB4266">
        <w:rPr>
          <w:rFonts w:ascii="Arial Narrow" w:hAnsi="Arial Narrow"/>
          <w:b/>
        </w:rPr>
        <w:t>2</w:t>
      </w:r>
      <w:r w:rsidR="00684D4D" w:rsidRPr="00BB4266">
        <w:rPr>
          <w:rFonts w:ascii="Arial Narrow" w:hAnsi="Arial Narrow"/>
          <w:b/>
        </w:rPr>
        <w:t>6</w:t>
      </w:r>
      <w:r w:rsidR="002F6AE8" w:rsidRPr="00BB4266">
        <w:rPr>
          <w:rFonts w:ascii="Arial Narrow" w:hAnsi="Arial Narrow"/>
          <w:b/>
        </w:rPr>
        <w:t xml:space="preserve"> </w:t>
      </w:r>
      <w:r w:rsidR="00056A1A" w:rsidRPr="00BB4266">
        <w:rPr>
          <w:rFonts w:ascii="Arial Narrow" w:hAnsi="Arial Narrow"/>
          <w:b/>
        </w:rPr>
        <w:t>iunie</w:t>
      </w:r>
      <w:r w:rsidR="005E14F0" w:rsidRPr="00BB4266">
        <w:rPr>
          <w:rFonts w:ascii="Arial Narrow" w:hAnsi="Arial Narrow"/>
          <w:b/>
        </w:rPr>
        <w:t xml:space="preserve"> 202</w:t>
      </w:r>
      <w:r w:rsidR="002F6AE8" w:rsidRPr="00BB4266">
        <w:rPr>
          <w:rFonts w:ascii="Arial Narrow" w:hAnsi="Arial Narrow"/>
          <w:b/>
        </w:rPr>
        <w:t>6</w:t>
      </w:r>
      <w:r w:rsidR="005E14F0" w:rsidRPr="00BB4266">
        <w:rPr>
          <w:rFonts w:ascii="Arial Narrow" w:hAnsi="Arial Narrow"/>
          <w:b/>
        </w:rPr>
        <w:t xml:space="preserve"> </w:t>
      </w:r>
    </w:p>
    <w:p w14:paraId="3EACAB6D" w14:textId="2A777F82"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455D63">
        <w:rPr>
          <w:rFonts w:ascii="Arial Narrow" w:hAnsi="Arial Narrow"/>
          <w:b/>
          <w:color w:val="0070C0"/>
        </w:rPr>
        <w:t>miercuri</w:t>
      </w:r>
      <w:r w:rsidR="00726974" w:rsidRPr="00BB4266">
        <w:rPr>
          <w:rFonts w:ascii="Arial Narrow" w:hAnsi="Arial Narrow"/>
          <w:b/>
          <w:color w:val="0070C0"/>
        </w:rPr>
        <w:t xml:space="preserve">, </w:t>
      </w:r>
      <w:r w:rsidR="001D4577" w:rsidRPr="00BB4266">
        <w:rPr>
          <w:rFonts w:ascii="Arial Narrow" w:hAnsi="Arial Narrow"/>
          <w:b/>
          <w:color w:val="0070C0"/>
        </w:rPr>
        <w:t>1</w:t>
      </w:r>
      <w:r w:rsidR="00455D63">
        <w:rPr>
          <w:rFonts w:ascii="Arial Narrow" w:hAnsi="Arial Narrow"/>
          <w:b/>
          <w:color w:val="0070C0"/>
        </w:rPr>
        <w:t>0</w:t>
      </w:r>
      <w:r w:rsidR="001C613F" w:rsidRPr="00BB4266">
        <w:rPr>
          <w:rFonts w:ascii="Arial Narrow" w:hAnsi="Arial Narrow"/>
          <w:b/>
          <w:color w:val="0070C0"/>
        </w:rPr>
        <w:t xml:space="preserve"> </w:t>
      </w:r>
      <w:r w:rsidR="00056A1A" w:rsidRPr="00BB4266">
        <w:rPr>
          <w:rFonts w:ascii="Arial Narrow" w:hAnsi="Arial Narrow"/>
          <w:b/>
          <w:color w:val="0070C0"/>
        </w:rPr>
        <w:t>iunie</w:t>
      </w:r>
      <w:r w:rsidR="00A80CF6" w:rsidRPr="00BB4266">
        <w:rPr>
          <w:rFonts w:ascii="Arial Narrow" w:hAnsi="Arial Narrow"/>
          <w:b/>
          <w:color w:val="0070C0"/>
        </w:rPr>
        <w:t xml:space="preserve"> </w:t>
      </w:r>
      <w:r w:rsidR="003E15DC" w:rsidRPr="00BB4266">
        <w:rPr>
          <w:rFonts w:ascii="Arial Narrow" w:hAnsi="Arial Narrow"/>
          <w:b/>
          <w:color w:val="0070C0"/>
        </w:rPr>
        <w:t>2026</w:t>
      </w:r>
      <w:r w:rsidR="00726974" w:rsidRPr="00BB4266">
        <w:rPr>
          <w:rFonts w:ascii="Arial Narrow" w:hAnsi="Arial Narrow"/>
          <w:b/>
          <w:color w:val="0070C0"/>
        </w:rPr>
        <w:t xml:space="preserve">, </w:t>
      </w:r>
      <w:r w:rsidR="005D7BF2" w:rsidRPr="00BB4266">
        <w:rPr>
          <w:rFonts w:ascii="Arial Narrow" w:hAnsi="Arial Narrow"/>
          <w:b/>
          <w:color w:val="0070C0"/>
        </w:rPr>
        <w:t xml:space="preserve">orele </w:t>
      </w:r>
      <w:r w:rsidR="00D933BB" w:rsidRPr="00BB4266">
        <w:rPr>
          <w:rFonts w:ascii="Arial Narrow" w:hAnsi="Arial Narrow"/>
          <w:b/>
          <w:color w:val="0070C0"/>
        </w:rPr>
        <w:t>16</w:t>
      </w:r>
      <w:r w:rsidR="00A56F58" w:rsidRPr="00BB4266">
        <w:rPr>
          <w:rFonts w:ascii="Arial Narrow" w:hAnsi="Arial Narrow"/>
          <w:b/>
          <w:color w:val="0070C0"/>
        </w:rPr>
        <w:t>:00</w:t>
      </w:r>
      <w:r w:rsidR="008702BC" w:rsidRPr="00BB4266">
        <w:rPr>
          <w:rFonts w:ascii="Arial Narrow" w:hAnsi="Arial Narrow"/>
          <w:b/>
          <w:color w:val="0070C0"/>
        </w:rPr>
        <w:t xml:space="preserve">, </w:t>
      </w:r>
    </w:p>
    <w:p w14:paraId="01394407" w14:textId="136F5C72"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r w:rsidR="002F6AE8" w:rsidRPr="00BB4266">
        <w:rPr>
          <w:rFonts w:ascii="Arial Narrow" w:hAnsi="Arial Narrow"/>
          <w:b/>
        </w:rPr>
        <w:t>a</w:t>
      </w:r>
      <w:r w:rsidR="00744D14" w:rsidRPr="00BB4266">
        <w:rPr>
          <w:rFonts w:ascii="Arial Narrow" w:hAnsi="Arial Narrow"/>
          <w:b/>
        </w:rPr>
        <w:t>chizitii@frgimnastica.com</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00BAE198"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9E6AD6" w:rsidRPr="00BB4266">
        <w:rPr>
          <w:rFonts w:ascii="Arial Narrow" w:hAnsi="Arial Narrow"/>
          <w:b/>
          <w:color w:val="EE0000"/>
        </w:rPr>
        <w:t xml:space="preserve">Centrul </w:t>
      </w:r>
      <w:r w:rsidR="00BB4266" w:rsidRPr="00BB4266">
        <w:rPr>
          <w:rFonts w:ascii="Arial Narrow" w:hAnsi="Arial Narrow"/>
          <w:b/>
          <w:color w:val="EE0000"/>
        </w:rPr>
        <w:t>statiunii Jupiter-Mangalia</w:t>
      </w:r>
      <w:r w:rsidR="009E6AD6" w:rsidRPr="00BB4266">
        <w:rPr>
          <w:rFonts w:ascii="Arial Narrow" w:hAnsi="Arial Narrow"/>
          <w:b/>
          <w:color w:val="EE0000"/>
        </w:rPr>
        <w:t xml:space="preserve"> – km 0  – maxim </w:t>
      </w:r>
      <w:r w:rsidR="000C5201" w:rsidRPr="00BB4266">
        <w:rPr>
          <w:rFonts w:ascii="Arial Narrow" w:hAnsi="Arial Narrow"/>
          <w:b/>
          <w:color w:val="EE0000"/>
        </w:rPr>
        <w:t>5</w:t>
      </w:r>
      <w:r w:rsidR="009E6AD6" w:rsidRPr="00BB4266">
        <w:rPr>
          <w:rFonts w:ascii="Arial Narrow" w:hAnsi="Arial Narrow"/>
          <w:b/>
          <w:color w:val="EE0000"/>
        </w:rPr>
        <w:t xml:space="preserve"> km</w:t>
      </w:r>
      <w:r w:rsidR="00BB4266" w:rsidRPr="00BB4266">
        <w:rPr>
          <w:rFonts w:ascii="Arial Narrow" w:hAnsi="Arial Narrow"/>
          <w:b/>
          <w:color w:val="EE0000"/>
        </w:rPr>
        <w:t>.</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13CB54D" w14:textId="5F937410" w:rsidR="00054C44" w:rsidRPr="00BB4266" w:rsidRDefault="00B8711D" w:rsidP="008222EC">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p>
    <w:p w14:paraId="1F63B253" w14:textId="20B4BFAF" w:rsidR="00C9759B" w:rsidRPr="00556B14" w:rsidRDefault="00C9759B" w:rsidP="00B8711D">
      <w:pPr>
        <w:ind w:right="172"/>
        <w:jc w:val="center"/>
        <w:rPr>
          <w:rFonts w:ascii="Arial Narrow" w:hAnsi="Arial Narrow"/>
          <w:b/>
          <w:sz w:val="20"/>
          <w:szCs w:val="20"/>
        </w:rPr>
      </w:pPr>
    </w:p>
    <w:p w14:paraId="512A506D" w14:textId="5F5C33BF" w:rsidR="00726974" w:rsidRPr="00556B14" w:rsidRDefault="00726974" w:rsidP="00B8711D">
      <w:pPr>
        <w:ind w:right="172"/>
        <w:jc w:val="center"/>
        <w:rPr>
          <w:rFonts w:ascii="Arial Narrow" w:hAnsi="Arial Narrow"/>
          <w:b/>
          <w:sz w:val="20"/>
          <w:szCs w:val="20"/>
        </w:rPr>
      </w:pPr>
    </w:p>
    <w:p w14:paraId="6F3A1188" w14:textId="21BF84DF" w:rsidR="00726974" w:rsidRPr="00556B14" w:rsidRDefault="00726974" w:rsidP="00B8711D">
      <w:pPr>
        <w:ind w:right="172"/>
        <w:jc w:val="center"/>
        <w:rPr>
          <w:rFonts w:ascii="Arial Narrow" w:hAnsi="Arial Narrow"/>
          <w:b/>
          <w:sz w:val="20"/>
          <w:szCs w:val="20"/>
        </w:rPr>
      </w:pPr>
    </w:p>
    <w:p w14:paraId="4B59193B" w14:textId="3429CB72" w:rsidR="00726974" w:rsidRPr="00556B14" w:rsidRDefault="00726974" w:rsidP="00B8711D">
      <w:pPr>
        <w:ind w:right="172"/>
        <w:jc w:val="center"/>
        <w:rPr>
          <w:rFonts w:ascii="Arial Narrow" w:hAnsi="Arial Narrow"/>
          <w:b/>
          <w:sz w:val="20"/>
          <w:szCs w:val="20"/>
        </w:rPr>
      </w:pPr>
    </w:p>
    <w:p w14:paraId="426E942E" w14:textId="2737724B" w:rsidR="00726974" w:rsidRPr="00556B14" w:rsidRDefault="00726974" w:rsidP="00B8711D">
      <w:pPr>
        <w:ind w:right="172"/>
        <w:jc w:val="center"/>
        <w:rPr>
          <w:rFonts w:ascii="Arial Narrow" w:hAnsi="Arial Narrow"/>
          <w:b/>
          <w:sz w:val="20"/>
          <w:szCs w:val="20"/>
        </w:rPr>
      </w:pPr>
    </w:p>
    <w:p w14:paraId="152868F6" w14:textId="4A4F644F" w:rsidR="00726974" w:rsidRPr="00556B14" w:rsidRDefault="00726974" w:rsidP="00B8711D">
      <w:pPr>
        <w:ind w:right="172"/>
        <w:jc w:val="center"/>
        <w:rPr>
          <w:rFonts w:ascii="Arial Narrow" w:hAnsi="Arial Narrow"/>
          <w:b/>
          <w:sz w:val="20"/>
          <w:szCs w:val="20"/>
        </w:rPr>
      </w:pPr>
    </w:p>
    <w:p w14:paraId="62C7F45A" w14:textId="2BF60FBE" w:rsidR="00726974" w:rsidRPr="00556B14" w:rsidRDefault="00726974" w:rsidP="00B8711D">
      <w:pPr>
        <w:ind w:right="172"/>
        <w:jc w:val="center"/>
        <w:rPr>
          <w:rFonts w:ascii="Arial Narrow" w:hAnsi="Arial Narrow"/>
          <w:b/>
          <w:sz w:val="20"/>
          <w:szCs w:val="20"/>
        </w:rPr>
      </w:pPr>
    </w:p>
    <w:p w14:paraId="19C6A6D8" w14:textId="1EE96978" w:rsidR="00726974" w:rsidRPr="00556B14" w:rsidRDefault="00726974" w:rsidP="00B8711D">
      <w:pPr>
        <w:ind w:right="172"/>
        <w:jc w:val="center"/>
        <w:rPr>
          <w:rFonts w:ascii="Arial Narrow" w:hAnsi="Arial Narrow"/>
          <w:b/>
          <w:sz w:val="20"/>
          <w:szCs w:val="20"/>
        </w:rPr>
      </w:pPr>
    </w:p>
    <w:p w14:paraId="7B7FE4A0" w14:textId="7472CBA1" w:rsidR="00A24109" w:rsidRPr="00556B14" w:rsidRDefault="00A24109" w:rsidP="00B8711D">
      <w:pPr>
        <w:ind w:right="172"/>
        <w:jc w:val="center"/>
        <w:rPr>
          <w:rFonts w:ascii="Arial Narrow" w:hAnsi="Arial Narrow"/>
          <w:b/>
          <w:sz w:val="20"/>
          <w:szCs w:val="20"/>
        </w:rPr>
      </w:pPr>
    </w:p>
    <w:p w14:paraId="72FAC2EA" w14:textId="77777777" w:rsidR="00A24109" w:rsidRPr="00556B14" w:rsidRDefault="00A24109" w:rsidP="00B8711D">
      <w:pPr>
        <w:ind w:right="172"/>
        <w:jc w:val="center"/>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8"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9"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845A" w14:textId="77777777" w:rsidR="00B36F2A" w:rsidRDefault="00B36F2A" w:rsidP="00B8711D">
      <w:r>
        <w:separator/>
      </w:r>
    </w:p>
  </w:endnote>
  <w:endnote w:type="continuationSeparator" w:id="0">
    <w:p w14:paraId="31E3EB9C" w14:textId="77777777" w:rsidR="00B36F2A" w:rsidRDefault="00B36F2A"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E4CC6" w14:textId="77777777" w:rsidR="00B36F2A" w:rsidRDefault="00B36F2A" w:rsidP="00B8711D">
      <w:r>
        <w:separator/>
      </w:r>
    </w:p>
  </w:footnote>
  <w:footnote w:type="continuationSeparator" w:id="0">
    <w:p w14:paraId="755022A6" w14:textId="77777777" w:rsidR="00B36F2A" w:rsidRDefault="00B36F2A"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F7668B">
      <w:trPr>
        <w:trHeight w:val="760"/>
      </w:trPr>
      <w:tc>
        <w:tcPr>
          <w:tcW w:w="1962" w:type="dxa"/>
          <w:vAlign w:val="center"/>
        </w:tcPr>
        <w:p w14:paraId="21F66FB1" w14:textId="77777777" w:rsidR="00B8711D" w:rsidRPr="000028C5" w:rsidRDefault="00B8711D" w:rsidP="00B8711D">
          <w:pPr>
            <w:pStyle w:val="Header"/>
            <w:jc w:val="center"/>
          </w:pPr>
          <w:bookmarkStart w:id="1"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1"/>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6"/>
  </w:num>
  <w:num w:numId="3" w16cid:durableId="222058856">
    <w:abstractNumId w:val="11"/>
  </w:num>
  <w:num w:numId="4" w16cid:durableId="1520698462">
    <w:abstractNumId w:val="13"/>
  </w:num>
  <w:num w:numId="5" w16cid:durableId="145556695">
    <w:abstractNumId w:val="12"/>
  </w:num>
  <w:num w:numId="6" w16cid:durableId="270279339">
    <w:abstractNumId w:val="5"/>
  </w:num>
  <w:num w:numId="7" w16cid:durableId="1023753065">
    <w:abstractNumId w:val="14"/>
  </w:num>
  <w:num w:numId="8" w16cid:durableId="1095638232">
    <w:abstractNumId w:val="2"/>
  </w:num>
  <w:num w:numId="9" w16cid:durableId="1869902498">
    <w:abstractNumId w:val="15"/>
  </w:num>
  <w:num w:numId="10" w16cid:durableId="667370161">
    <w:abstractNumId w:val="9"/>
  </w:num>
  <w:num w:numId="11" w16cid:durableId="231040179">
    <w:abstractNumId w:val="16"/>
  </w:num>
  <w:num w:numId="12" w16cid:durableId="62878887">
    <w:abstractNumId w:val="1"/>
  </w:num>
  <w:num w:numId="13" w16cid:durableId="2007781890">
    <w:abstractNumId w:val="8"/>
  </w:num>
  <w:num w:numId="14" w16cid:durableId="1068116857">
    <w:abstractNumId w:val="10"/>
  </w:num>
  <w:num w:numId="15" w16cid:durableId="915479422">
    <w:abstractNumId w:val="7"/>
  </w:num>
  <w:num w:numId="16" w16cid:durableId="1817406273">
    <w:abstractNumId w:val="4"/>
  </w:num>
  <w:num w:numId="17" w16cid:durableId="1379941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7E18"/>
    <w:rsid w:val="001E56F0"/>
    <w:rsid w:val="001E5A70"/>
    <w:rsid w:val="00214259"/>
    <w:rsid w:val="002337C5"/>
    <w:rsid w:val="00240819"/>
    <w:rsid w:val="00251BDC"/>
    <w:rsid w:val="00270A91"/>
    <w:rsid w:val="00271DB4"/>
    <w:rsid w:val="00271FEC"/>
    <w:rsid w:val="002738DA"/>
    <w:rsid w:val="00275515"/>
    <w:rsid w:val="002916AB"/>
    <w:rsid w:val="002B3D92"/>
    <w:rsid w:val="002B47F9"/>
    <w:rsid w:val="002C3F08"/>
    <w:rsid w:val="002D4AEC"/>
    <w:rsid w:val="002F02DD"/>
    <w:rsid w:val="002F17AB"/>
    <w:rsid w:val="002F6AE8"/>
    <w:rsid w:val="002F7FAC"/>
    <w:rsid w:val="0030340B"/>
    <w:rsid w:val="0031397E"/>
    <w:rsid w:val="0031470E"/>
    <w:rsid w:val="00351985"/>
    <w:rsid w:val="00354E02"/>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10F02"/>
    <w:rsid w:val="004126DB"/>
    <w:rsid w:val="0042024C"/>
    <w:rsid w:val="00420420"/>
    <w:rsid w:val="00420CF7"/>
    <w:rsid w:val="00455D63"/>
    <w:rsid w:val="004672BE"/>
    <w:rsid w:val="00471CFF"/>
    <w:rsid w:val="004729C6"/>
    <w:rsid w:val="00475E61"/>
    <w:rsid w:val="00477843"/>
    <w:rsid w:val="0049148A"/>
    <w:rsid w:val="004924EE"/>
    <w:rsid w:val="004A1694"/>
    <w:rsid w:val="004C1050"/>
    <w:rsid w:val="00512751"/>
    <w:rsid w:val="00515879"/>
    <w:rsid w:val="00517AC0"/>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36B9C"/>
    <w:rsid w:val="006508E8"/>
    <w:rsid w:val="00662E45"/>
    <w:rsid w:val="00666A77"/>
    <w:rsid w:val="00676795"/>
    <w:rsid w:val="00677BCB"/>
    <w:rsid w:val="00684D4D"/>
    <w:rsid w:val="00686E9A"/>
    <w:rsid w:val="00690CB1"/>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2368"/>
    <w:rsid w:val="00954385"/>
    <w:rsid w:val="00992467"/>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C1CCC"/>
    <w:rsid w:val="00AE4951"/>
    <w:rsid w:val="00AF41EA"/>
    <w:rsid w:val="00B00BC1"/>
    <w:rsid w:val="00B173A2"/>
    <w:rsid w:val="00B2603F"/>
    <w:rsid w:val="00B36F2A"/>
    <w:rsid w:val="00B46E49"/>
    <w:rsid w:val="00B55B14"/>
    <w:rsid w:val="00B62F3F"/>
    <w:rsid w:val="00B8711D"/>
    <w:rsid w:val="00BA102E"/>
    <w:rsid w:val="00BA1EFD"/>
    <w:rsid w:val="00BB4266"/>
    <w:rsid w:val="00BC3B2C"/>
    <w:rsid w:val="00BD1A1A"/>
    <w:rsid w:val="00BE2E7A"/>
    <w:rsid w:val="00BF2ADF"/>
    <w:rsid w:val="00C00739"/>
    <w:rsid w:val="00C05C96"/>
    <w:rsid w:val="00C1216D"/>
    <w:rsid w:val="00C2164C"/>
    <w:rsid w:val="00C302F0"/>
    <w:rsid w:val="00C443EF"/>
    <w:rsid w:val="00C50BF5"/>
    <w:rsid w:val="00C90D78"/>
    <w:rsid w:val="00C93940"/>
    <w:rsid w:val="00C9759B"/>
    <w:rsid w:val="00CB758E"/>
    <w:rsid w:val="00CC5659"/>
    <w:rsid w:val="00CC5C5B"/>
    <w:rsid w:val="00CE5127"/>
    <w:rsid w:val="00CF307A"/>
    <w:rsid w:val="00D03686"/>
    <w:rsid w:val="00D10434"/>
    <w:rsid w:val="00D31E27"/>
    <w:rsid w:val="00D3240F"/>
    <w:rsid w:val="00D4132B"/>
    <w:rsid w:val="00D554F9"/>
    <w:rsid w:val="00D933BB"/>
    <w:rsid w:val="00D945E8"/>
    <w:rsid w:val="00DB5407"/>
    <w:rsid w:val="00DD02E7"/>
    <w:rsid w:val="00DE64BD"/>
    <w:rsid w:val="00DF3BE7"/>
    <w:rsid w:val="00DF6285"/>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gimnastica.com/public-acquisition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14</cp:revision>
  <dcterms:created xsi:type="dcterms:W3CDTF">2026-05-05T14:25:00Z</dcterms:created>
  <dcterms:modified xsi:type="dcterms:W3CDTF">2026-06-08T12:16:00Z</dcterms:modified>
</cp:coreProperties>
</file>