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B0CB1" w14:textId="025B129E" w:rsidR="00B8711D" w:rsidRPr="0094722B" w:rsidRDefault="00B8711D" w:rsidP="00B8711D">
      <w:pPr>
        <w:ind w:right="172"/>
        <w:jc w:val="center"/>
        <w:rPr>
          <w:rFonts w:ascii="Arial Narrow" w:hAnsi="Arial Narrow"/>
          <w:b/>
          <w:sz w:val="20"/>
          <w:szCs w:val="20"/>
        </w:rPr>
      </w:pPr>
      <w:r w:rsidRPr="0094722B">
        <w:rPr>
          <w:rFonts w:ascii="Arial Narrow" w:hAnsi="Arial Narrow"/>
          <w:b/>
          <w:sz w:val="20"/>
          <w:szCs w:val="20"/>
        </w:rPr>
        <w:t>( Anexa 3 ) – Invitația de participare</w:t>
      </w:r>
    </w:p>
    <w:p w14:paraId="58A6D7B3" w14:textId="7A757B9B" w:rsidR="00B8711D" w:rsidRPr="0094722B" w:rsidRDefault="00B8711D" w:rsidP="00F632D8">
      <w:pPr>
        <w:ind w:right="172"/>
        <w:jc w:val="center"/>
        <w:rPr>
          <w:rFonts w:ascii="Arial Narrow" w:hAnsi="Arial Narrow"/>
          <w:b/>
          <w:bCs/>
          <w:color w:val="FF0000"/>
          <w:sz w:val="20"/>
          <w:szCs w:val="20"/>
        </w:rPr>
      </w:pPr>
      <w:r w:rsidRPr="0094722B">
        <w:rPr>
          <w:rFonts w:ascii="Arial Narrow" w:hAnsi="Arial Narrow"/>
          <w:b/>
          <w:bCs/>
          <w:color w:val="FF0000"/>
          <w:sz w:val="20"/>
          <w:szCs w:val="20"/>
        </w:rPr>
        <w:t>Secțiune Autoritate Contractanta</w:t>
      </w:r>
    </w:p>
    <w:p w14:paraId="13ADD6DB" w14:textId="77777777" w:rsidR="00B8711D" w:rsidRDefault="00B8711D" w:rsidP="00B8711D">
      <w:pPr>
        <w:ind w:right="172"/>
        <w:jc w:val="both"/>
        <w:rPr>
          <w:rFonts w:ascii="Arial Narrow" w:hAnsi="Arial Narrow"/>
          <w:sz w:val="20"/>
          <w:szCs w:val="20"/>
        </w:rPr>
      </w:pPr>
    </w:p>
    <w:p w14:paraId="06799BCF" w14:textId="77777777" w:rsidR="008B68FE" w:rsidRPr="00556B14" w:rsidRDefault="008B68FE" w:rsidP="00B8711D">
      <w:pPr>
        <w:ind w:right="172"/>
        <w:jc w:val="both"/>
        <w:rPr>
          <w:rFonts w:ascii="Arial Narrow" w:hAnsi="Arial Narrow"/>
          <w:sz w:val="20"/>
          <w:szCs w:val="20"/>
        </w:rPr>
      </w:pPr>
    </w:p>
    <w:p w14:paraId="2DE2D2D8" w14:textId="3A8A9510" w:rsidR="0045731C" w:rsidRDefault="00B8711D" w:rsidP="0045731C">
      <w:pPr>
        <w:pStyle w:val="ListParagraph"/>
        <w:numPr>
          <w:ilvl w:val="0"/>
          <w:numId w:val="1"/>
        </w:numPr>
        <w:ind w:right="172"/>
        <w:jc w:val="both"/>
        <w:rPr>
          <w:rFonts w:ascii="Arial Narrow" w:hAnsi="Arial Narrow"/>
          <w:b/>
        </w:rPr>
      </w:pPr>
      <w:r w:rsidRPr="00D52359">
        <w:rPr>
          <w:rFonts w:ascii="Arial Narrow" w:hAnsi="Arial Narrow"/>
          <w:b/>
          <w:noProof/>
        </w:rPr>
        <w:t>Denumire autoritate</w:t>
      </w:r>
      <w:r w:rsidRPr="00D52359">
        <w:rPr>
          <w:rFonts w:ascii="Arial Narrow" w:hAnsi="Arial Narrow"/>
          <w:b/>
        </w:rPr>
        <w:t xml:space="preserve">: </w:t>
      </w:r>
      <w:r w:rsidR="00617429" w:rsidRPr="00D52359">
        <w:rPr>
          <w:rFonts w:ascii="Arial Narrow" w:hAnsi="Arial Narrow"/>
          <w:b/>
        </w:rPr>
        <w:t>Federația</w:t>
      </w:r>
      <w:r w:rsidR="00744D14" w:rsidRPr="00D52359">
        <w:rPr>
          <w:rFonts w:ascii="Arial Narrow" w:hAnsi="Arial Narrow"/>
          <w:b/>
        </w:rPr>
        <w:t xml:space="preserve"> Romana de Gimnastica</w:t>
      </w:r>
    </w:p>
    <w:p w14:paraId="5A02023A" w14:textId="23FF422C" w:rsidR="0045731C" w:rsidRPr="0045731C" w:rsidRDefault="00B8711D" w:rsidP="0045731C">
      <w:pPr>
        <w:pStyle w:val="ListParagraph"/>
        <w:numPr>
          <w:ilvl w:val="0"/>
          <w:numId w:val="20"/>
        </w:numPr>
        <w:ind w:right="172"/>
        <w:jc w:val="both"/>
        <w:rPr>
          <w:rFonts w:ascii="Arial Narrow" w:hAnsi="Arial Narrow"/>
          <w:b/>
        </w:rPr>
      </w:pPr>
      <w:r w:rsidRPr="0045731C">
        <w:rPr>
          <w:rFonts w:ascii="Arial Narrow" w:hAnsi="Arial Narrow"/>
          <w:b/>
          <w:noProof/>
        </w:rPr>
        <w:t>Denumire contract</w:t>
      </w:r>
      <w:r w:rsidRPr="0045731C">
        <w:rPr>
          <w:rFonts w:ascii="Arial Narrow" w:hAnsi="Arial Narrow"/>
          <w:b/>
        </w:rPr>
        <w:t>:</w:t>
      </w:r>
      <w:r w:rsidR="00744D14" w:rsidRPr="0045731C">
        <w:rPr>
          <w:rFonts w:ascii="Arial Narrow" w:hAnsi="Arial Narrow"/>
          <w:b/>
        </w:rPr>
        <w:t xml:space="preserve"> </w:t>
      </w:r>
      <w:r w:rsidR="00DF3D88" w:rsidRPr="0045731C">
        <w:rPr>
          <w:rFonts w:ascii="Arial Narrow" w:eastAsiaTheme="minorHAnsi" w:hAnsi="Arial Narrow" w:cstheme="minorHAnsi"/>
          <w:b/>
          <w:bCs/>
          <w:color w:val="0070C0"/>
          <w:lang w:eastAsia="en-US"/>
        </w:rPr>
        <w:t xml:space="preserve">SERVICII DE </w:t>
      </w:r>
      <w:r w:rsidR="0045731C" w:rsidRPr="0045731C">
        <w:rPr>
          <w:rFonts w:ascii="Arial Narrow" w:eastAsiaTheme="minorHAnsi" w:hAnsi="Arial Narrow" w:cs="CIDFont+F3"/>
          <w:b/>
          <w:bCs/>
          <w:color w:val="0070C0"/>
          <w:sz w:val="21"/>
          <w:szCs w:val="21"/>
          <w:lang w:val="en-US" w:eastAsia="en-US" w:bidi="ar-SA"/>
        </w:rPr>
        <w:t xml:space="preserve">ÎNCHIRIERE BUNURI NECESARE ORGANIZĂRII CUPEI MONDIALE DE GIMNASTICĂ AEROBICĂ &amp; ROMGYM TROPHY – NADIA 10 </w:t>
      </w:r>
      <w:r w:rsidR="0045731C" w:rsidRPr="0045731C">
        <w:rPr>
          <w:rFonts w:ascii="Arial Narrow" w:eastAsiaTheme="minorHAnsi" w:hAnsi="Arial Narrow" w:cstheme="minorHAnsi"/>
          <w:b/>
          <w:bCs/>
          <w:color w:val="0070C0"/>
          <w:lang w:eastAsia="en-US"/>
        </w:rPr>
        <w:t>NECESARE ÎN PERIOADA 29.07 – 02.08.2026 ÎN ORADEA</w:t>
      </w:r>
      <w:r w:rsidR="00DF3D88" w:rsidRPr="0045731C">
        <w:rPr>
          <w:rFonts w:ascii="Arial Narrow" w:eastAsiaTheme="minorHAnsi" w:hAnsi="Arial Narrow" w:cstheme="minorHAnsi"/>
          <w:b/>
          <w:bCs/>
          <w:color w:val="0070C0"/>
          <w:lang w:eastAsia="en-US"/>
        </w:rPr>
        <w:t>.</w:t>
      </w:r>
    </w:p>
    <w:p w14:paraId="119F9FBA" w14:textId="71855AF4" w:rsidR="0045731C" w:rsidRDefault="00B8711D" w:rsidP="0045731C">
      <w:pPr>
        <w:pStyle w:val="ListParagraph"/>
        <w:numPr>
          <w:ilvl w:val="0"/>
          <w:numId w:val="20"/>
        </w:numPr>
        <w:ind w:right="172"/>
        <w:jc w:val="both"/>
        <w:rPr>
          <w:rFonts w:ascii="Arial Narrow" w:hAnsi="Arial Narrow"/>
          <w:b/>
        </w:rPr>
      </w:pPr>
      <w:r w:rsidRPr="0045731C">
        <w:rPr>
          <w:rFonts w:ascii="Arial Narrow" w:hAnsi="Arial Narrow"/>
          <w:b/>
          <w:noProof/>
        </w:rPr>
        <w:t>Tip contract</w:t>
      </w:r>
      <w:r w:rsidRPr="0045731C">
        <w:rPr>
          <w:rFonts w:ascii="Arial Narrow" w:hAnsi="Arial Narrow"/>
          <w:b/>
        </w:rPr>
        <w:t>:</w:t>
      </w:r>
      <w:r w:rsidRPr="0045731C">
        <w:rPr>
          <w:rFonts w:ascii="Arial Narrow" w:hAnsi="Arial Narrow"/>
          <w:b/>
          <w:noProof/>
        </w:rPr>
        <w:t xml:space="preserve"> </w:t>
      </w:r>
      <w:r w:rsidR="00744D14" w:rsidRPr="0045731C">
        <w:rPr>
          <w:rFonts w:ascii="Arial Narrow" w:hAnsi="Arial Narrow"/>
          <w:b/>
          <w:noProof/>
        </w:rPr>
        <w:t xml:space="preserve"> </w:t>
      </w:r>
      <w:r w:rsidR="00A90B09" w:rsidRPr="00A90B09">
        <w:rPr>
          <w:rFonts w:ascii="Arial Narrow" w:hAnsi="Arial Narrow"/>
          <w:b/>
          <w:lang w:val="en-US"/>
        </w:rPr>
        <w:t>Servicii pentru evenimente</w:t>
      </w:r>
      <w:r w:rsidR="00171885" w:rsidRPr="0045731C">
        <w:rPr>
          <w:rFonts w:ascii="Arial Narrow" w:hAnsi="Arial Narrow"/>
          <w:b/>
          <w:noProof/>
        </w:rPr>
        <w:t xml:space="preserve"> </w:t>
      </w:r>
    </w:p>
    <w:p w14:paraId="0786C2ED" w14:textId="62444521" w:rsidR="0045731C" w:rsidRDefault="00B8711D" w:rsidP="0045731C">
      <w:pPr>
        <w:pStyle w:val="ListParagraph"/>
        <w:numPr>
          <w:ilvl w:val="0"/>
          <w:numId w:val="20"/>
        </w:numPr>
        <w:ind w:right="172"/>
        <w:jc w:val="both"/>
        <w:rPr>
          <w:rFonts w:ascii="Arial Narrow" w:hAnsi="Arial Narrow"/>
          <w:b/>
        </w:rPr>
      </w:pPr>
      <w:r w:rsidRPr="008B68FE">
        <w:rPr>
          <w:rFonts w:ascii="Arial Narrow" w:hAnsi="Arial Narrow"/>
          <w:b/>
          <w:i/>
          <w:iCs/>
          <w:noProof/>
        </w:rPr>
        <w:t>CPV</w:t>
      </w:r>
      <w:r w:rsidRPr="008B68FE">
        <w:rPr>
          <w:rFonts w:ascii="Arial Narrow" w:hAnsi="Arial Narrow"/>
          <w:b/>
          <w:i/>
          <w:iCs/>
        </w:rPr>
        <w:t xml:space="preserve">: </w:t>
      </w:r>
      <w:r w:rsidR="00A90B09" w:rsidRPr="008B68FE">
        <w:rPr>
          <w:rFonts w:ascii="Arial Narrow" w:hAnsi="Arial Narrow"/>
          <w:b/>
          <w:i/>
          <w:iCs/>
          <w:lang w:val="en-US"/>
        </w:rPr>
        <w:t>79952000-2 Servicii pentru evenimente</w:t>
      </w:r>
      <w:r w:rsidR="00A90B09" w:rsidRPr="00A90B09">
        <w:rPr>
          <w:rFonts w:ascii="Arial Narrow" w:hAnsi="Arial Narrow"/>
          <w:b/>
        </w:rPr>
        <w:t xml:space="preserve"> </w:t>
      </w:r>
      <w:r w:rsidR="00471CFF" w:rsidRPr="0045731C">
        <w:rPr>
          <w:rFonts w:ascii="Arial Narrow" w:hAnsi="Arial Narrow"/>
          <w:b/>
        </w:rPr>
        <w:t>(Rev.2)</w:t>
      </w:r>
    </w:p>
    <w:p w14:paraId="6D9FF8A2" w14:textId="2CCDE621" w:rsidR="0045731C" w:rsidRPr="0045731C" w:rsidRDefault="00B8711D" w:rsidP="0045731C">
      <w:pPr>
        <w:pStyle w:val="ListParagraph"/>
        <w:numPr>
          <w:ilvl w:val="0"/>
          <w:numId w:val="20"/>
        </w:numPr>
        <w:ind w:right="172"/>
        <w:jc w:val="both"/>
        <w:rPr>
          <w:rFonts w:ascii="Arial Narrow" w:hAnsi="Arial Narrow"/>
          <w:b/>
        </w:rPr>
      </w:pPr>
      <w:r w:rsidRPr="0045731C">
        <w:rPr>
          <w:rFonts w:ascii="Arial Narrow" w:hAnsi="Arial Narrow"/>
          <w:b/>
        </w:rPr>
        <w:t xml:space="preserve">Valoare </w:t>
      </w:r>
      <w:r w:rsidR="00471CFF" w:rsidRPr="0045731C">
        <w:rPr>
          <w:rFonts w:ascii="Arial Narrow" w:hAnsi="Arial Narrow"/>
          <w:b/>
        </w:rPr>
        <w:t xml:space="preserve">estimată maximală </w:t>
      </w:r>
      <w:r w:rsidRPr="0045731C">
        <w:rPr>
          <w:rFonts w:ascii="Arial Narrow" w:hAnsi="Arial Narrow"/>
          <w:b/>
        </w:rPr>
        <w:t>contract:</w:t>
      </w:r>
      <w:r w:rsidR="001D0065" w:rsidRPr="0045731C">
        <w:rPr>
          <w:rFonts w:ascii="Arial Narrow" w:hAnsi="Arial Narrow"/>
        </w:rPr>
        <w:t xml:space="preserve"> </w:t>
      </w:r>
      <w:r w:rsidR="00A90B09" w:rsidRPr="00A90B09">
        <w:rPr>
          <w:rFonts w:ascii="Arial Narrow" w:hAnsi="Arial Narrow"/>
          <w:b/>
          <w:bCs/>
          <w:color w:val="0070C0"/>
          <w:lang w:val="en-US"/>
        </w:rPr>
        <w:t>206.611,56 lei fără TVA, 250.000 lei cu TVA</w:t>
      </w:r>
      <w:r w:rsidR="00A90B09">
        <w:rPr>
          <w:rFonts w:ascii="Arial Narrow" w:hAnsi="Arial Narrow"/>
          <w:b/>
          <w:bCs/>
          <w:color w:val="0070C0"/>
          <w:lang w:val="en-US"/>
        </w:rPr>
        <w:t xml:space="preserve"> inclus.</w:t>
      </w:r>
    </w:p>
    <w:p w14:paraId="7C358FB6" w14:textId="61CEBEB5" w:rsidR="0049148A" w:rsidRPr="00A53507" w:rsidRDefault="00240819" w:rsidP="00A53507">
      <w:pPr>
        <w:pStyle w:val="ListParagraph"/>
        <w:numPr>
          <w:ilvl w:val="0"/>
          <w:numId w:val="20"/>
        </w:numPr>
        <w:ind w:right="172"/>
        <w:jc w:val="both"/>
        <w:rPr>
          <w:rFonts w:ascii="Arial Narrow" w:hAnsi="Arial Narrow"/>
          <w:b/>
        </w:rPr>
      </w:pPr>
      <w:r w:rsidRPr="0045731C">
        <w:rPr>
          <w:rFonts w:ascii="Arial Narrow" w:hAnsi="Arial Narrow"/>
          <w:b/>
        </w:rPr>
        <w:t xml:space="preserve">Detalii privind </w:t>
      </w:r>
      <w:r w:rsidR="008B68FE">
        <w:rPr>
          <w:rFonts w:ascii="Arial Narrow" w:hAnsi="Arial Narrow"/>
          <w:b/>
        </w:rPr>
        <w:t>specificatiile tehnice si estimarea</w:t>
      </w:r>
      <w:r w:rsidRPr="0045731C">
        <w:rPr>
          <w:rFonts w:ascii="Arial Narrow" w:hAnsi="Arial Narrow"/>
          <w:b/>
        </w:rPr>
        <w:t xml:space="preserve"> costurilor:</w:t>
      </w:r>
    </w:p>
    <w:tbl>
      <w:tblPr>
        <w:tblW w:w="86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70"/>
      </w:tblGrid>
      <w:tr w:rsidR="00617429" w:rsidRPr="00556B14" w14:paraId="0029C7C4" w14:textId="77777777" w:rsidTr="00D4132B">
        <w:trPr>
          <w:jc w:val="center"/>
        </w:trPr>
        <w:tc>
          <w:tcPr>
            <w:tcW w:w="8670" w:type="dxa"/>
            <w:tcBorders>
              <w:top w:val="single" w:sz="4" w:space="0" w:color="auto"/>
              <w:left w:val="single" w:sz="4" w:space="0" w:color="auto"/>
              <w:bottom w:val="single" w:sz="4" w:space="0" w:color="auto"/>
              <w:right w:val="single" w:sz="4" w:space="0" w:color="auto"/>
            </w:tcBorders>
            <w:hideMark/>
          </w:tcPr>
          <w:p w14:paraId="21D71A15" w14:textId="44F89BD4" w:rsidR="00A90B09" w:rsidRPr="00A53507" w:rsidRDefault="0045731C" w:rsidP="00A53507">
            <w:pPr>
              <w:ind w:right="-72"/>
              <w:rPr>
                <w:rFonts w:ascii="Arial Narrow" w:hAnsi="Arial Narrow" w:cstheme="minorHAnsi"/>
                <w:bCs/>
                <w:lang w:val="en-US"/>
              </w:rPr>
            </w:pPr>
            <w:r w:rsidRPr="00A53507">
              <w:rPr>
                <w:rFonts w:ascii="Arial Narrow" w:hAnsi="Arial Narrow" w:cstheme="minorHAnsi"/>
                <w:bCs/>
                <w:lang w:val="en-US"/>
              </w:rPr>
              <w:t>Servicii închiriere bunuri necesare organizării Cupei Mondiale d</w:t>
            </w:r>
            <w:r w:rsidR="00A53507" w:rsidRPr="00A53507">
              <w:rPr>
                <w:rFonts w:ascii="Arial Narrow" w:hAnsi="Arial Narrow" w:cstheme="minorHAnsi"/>
                <w:bCs/>
                <w:lang w:val="en-US"/>
              </w:rPr>
              <w:t xml:space="preserve">e </w:t>
            </w:r>
            <w:r w:rsidRPr="00A53507">
              <w:rPr>
                <w:rFonts w:ascii="Arial Narrow" w:hAnsi="Arial Narrow" w:cstheme="minorHAnsi"/>
                <w:bCs/>
                <w:lang w:val="en-US"/>
              </w:rPr>
              <w:t>Gimnastică Aerobică &amp; Romgym Trophy – Nadia 10 (Lumini, cortină,</w:t>
            </w:r>
            <w:r w:rsidR="00A90B09" w:rsidRPr="00A53507">
              <w:rPr>
                <w:rFonts w:ascii="Arial Narrow" w:hAnsi="Arial Narrow" w:cstheme="minorHAnsi"/>
                <w:bCs/>
                <w:lang w:val="en-US"/>
              </w:rPr>
              <w:t xml:space="preserve"> </w:t>
            </w:r>
            <w:r w:rsidRPr="00A53507">
              <w:rPr>
                <w:rFonts w:ascii="Arial Narrow" w:hAnsi="Arial Narrow" w:cstheme="minorHAnsi"/>
                <w:bCs/>
                <w:lang w:val="en-US"/>
              </w:rPr>
              <w:t>ecran led, porți intrare/ieșire, podium layer arbitri, sonorizare,</w:t>
            </w:r>
            <w:r w:rsidR="00A90B09" w:rsidRPr="00A53507">
              <w:rPr>
                <w:rFonts w:ascii="Arial Narrow" w:hAnsi="Arial Narrow" w:cstheme="minorHAnsi"/>
                <w:bCs/>
                <w:lang w:val="en-US"/>
              </w:rPr>
              <w:t xml:space="preserve"> </w:t>
            </w:r>
            <w:r w:rsidRPr="00A53507">
              <w:rPr>
                <w:rFonts w:ascii="Arial Narrow" w:hAnsi="Arial Narrow" w:cstheme="minorHAnsi"/>
                <w:bCs/>
                <w:lang w:val="en-US"/>
              </w:rPr>
              <w:t>asistență tehnică, schele, motoare ridicat)</w:t>
            </w:r>
            <w:r w:rsidR="00406696">
              <w:rPr>
                <w:rFonts w:ascii="Arial Narrow" w:hAnsi="Arial Narrow" w:cstheme="minorHAnsi"/>
                <w:bCs/>
                <w:lang w:val="en-US"/>
              </w:rPr>
              <w:t xml:space="preserve"> – IN SALA SPORTURILOR DIN ORADEA</w:t>
            </w:r>
            <w:r w:rsidRPr="00A53507">
              <w:rPr>
                <w:rFonts w:ascii="Arial Narrow" w:hAnsi="Arial Narrow" w:cstheme="minorHAnsi"/>
                <w:bCs/>
                <w:lang w:val="en-US"/>
              </w:rPr>
              <w:t>:</w:t>
            </w:r>
          </w:p>
          <w:p w14:paraId="71FB021A" w14:textId="3C1C72E5" w:rsidR="0045731C" w:rsidRPr="00A53507" w:rsidRDefault="0045731C" w:rsidP="00A90B09">
            <w:pPr>
              <w:ind w:left="68" w:right="-72"/>
              <w:rPr>
                <w:rFonts w:ascii="Arial Narrow" w:hAnsi="Arial Narrow" w:cstheme="minorHAnsi"/>
                <w:bCs/>
                <w:lang w:val="en-US"/>
              </w:rPr>
            </w:pPr>
            <w:r w:rsidRPr="00A53507">
              <w:rPr>
                <w:rFonts w:ascii="Arial Narrow" w:hAnsi="Arial Narrow" w:cstheme="minorHAnsi"/>
                <w:bCs/>
                <w:lang w:val="en-US"/>
              </w:rPr>
              <w:t>1. Sistem audio cu Secțiune de joasă frecvență: două difuzoare de</w:t>
            </w:r>
            <w:r w:rsidR="00A90B09" w:rsidRPr="00A53507">
              <w:rPr>
                <w:rFonts w:ascii="Arial Narrow" w:hAnsi="Arial Narrow" w:cstheme="minorHAnsi"/>
                <w:bCs/>
                <w:lang w:val="en-US"/>
              </w:rPr>
              <w:t xml:space="preserve"> </w:t>
            </w:r>
            <w:r w:rsidRPr="00A53507">
              <w:rPr>
                <w:rFonts w:ascii="Arial Narrow" w:hAnsi="Arial Narrow" w:cstheme="minorHAnsi"/>
                <w:bCs/>
                <w:lang w:val="en-US"/>
              </w:rPr>
              <w:t>18 inchi cu cursă lungă; răspuns în frecvență 30 Hz – 80 Hz (+/- 4dB); nivel maxim de presiune sonoră (SPL) de 140 dB;</w:t>
            </w:r>
            <w:r w:rsidR="00A90B09" w:rsidRPr="00A53507">
              <w:rPr>
                <w:rFonts w:ascii="Arial Narrow" w:hAnsi="Arial Narrow" w:cstheme="minorHAnsi"/>
                <w:bCs/>
                <w:lang w:val="en-US"/>
              </w:rPr>
              <w:t xml:space="preserve"> </w:t>
            </w:r>
            <w:r w:rsidRPr="00A53507">
              <w:rPr>
                <w:rFonts w:ascii="Arial Narrow" w:hAnsi="Arial Narrow" w:cstheme="minorHAnsi"/>
                <w:bCs/>
                <w:lang w:val="en-US"/>
              </w:rPr>
              <w:t>Frecvențe joase: două difuzoare cu con de 9 inchi și cursă lungă;</w:t>
            </w:r>
            <w:r w:rsidR="00A90B09" w:rsidRPr="00A53507">
              <w:rPr>
                <w:rFonts w:ascii="Arial Narrow" w:hAnsi="Arial Narrow" w:cstheme="minorHAnsi"/>
                <w:bCs/>
                <w:lang w:val="en-US"/>
              </w:rPr>
              <w:t xml:space="preserve"> </w:t>
            </w:r>
            <w:r w:rsidRPr="00A53507">
              <w:rPr>
                <w:rFonts w:ascii="Arial Narrow" w:hAnsi="Arial Narrow" w:cstheme="minorHAnsi"/>
                <w:bCs/>
                <w:lang w:val="en-US"/>
              </w:rPr>
              <w:t>frecvențe înalte: un driver de compresie cu diafragmă de 3 inchi; SPL</w:t>
            </w:r>
            <w:r w:rsidR="00A90B09" w:rsidRPr="00A53507">
              <w:rPr>
                <w:rFonts w:ascii="Arial Narrow" w:hAnsi="Arial Narrow" w:cstheme="minorHAnsi"/>
                <w:bCs/>
                <w:lang w:val="en-US"/>
              </w:rPr>
              <w:t xml:space="preserve"> </w:t>
            </w:r>
            <w:r w:rsidRPr="00A53507">
              <w:rPr>
                <w:rFonts w:ascii="Arial Narrow" w:hAnsi="Arial Narrow" w:cstheme="minorHAnsi"/>
                <w:bCs/>
                <w:lang w:val="en-US"/>
              </w:rPr>
              <w:t>maxim: 142 dB.</w:t>
            </w:r>
          </w:p>
          <w:p w14:paraId="3BD5F782" w14:textId="3A183C57" w:rsidR="0045731C" w:rsidRPr="00A53507" w:rsidRDefault="0045731C" w:rsidP="00A90B09">
            <w:pPr>
              <w:ind w:left="68" w:right="-72"/>
              <w:rPr>
                <w:rFonts w:ascii="Arial Narrow" w:hAnsi="Arial Narrow" w:cstheme="minorHAnsi"/>
                <w:bCs/>
                <w:lang w:val="en-US"/>
              </w:rPr>
            </w:pPr>
            <w:r w:rsidRPr="00A53507">
              <w:rPr>
                <w:rFonts w:ascii="Arial Narrow" w:hAnsi="Arial Narrow" w:cstheme="minorHAnsi"/>
                <w:bCs/>
                <w:lang w:val="en-US"/>
              </w:rPr>
              <w:t>2. Platformă de rețea: conversie digitală, rezoluție pe 24 de biți,</w:t>
            </w:r>
            <w:r w:rsidR="00A90B09" w:rsidRPr="00A53507">
              <w:rPr>
                <w:rFonts w:ascii="Arial Narrow" w:hAnsi="Arial Narrow" w:cstheme="minorHAnsi"/>
                <w:bCs/>
                <w:lang w:val="en-US"/>
              </w:rPr>
              <w:t xml:space="preserve"> </w:t>
            </w:r>
            <w:r w:rsidRPr="00A53507">
              <w:rPr>
                <w:rFonts w:ascii="Arial Narrow" w:hAnsi="Arial Narrow" w:cstheme="minorHAnsi"/>
                <w:bCs/>
                <w:lang w:val="en-US"/>
              </w:rPr>
              <w:t>rată de eșantionare de 96 kHz.</w:t>
            </w:r>
          </w:p>
          <w:p w14:paraId="1A850368" w14:textId="77777777" w:rsidR="0045731C" w:rsidRPr="00A53507" w:rsidRDefault="0045731C" w:rsidP="00A90B09">
            <w:pPr>
              <w:ind w:left="68" w:right="-72"/>
              <w:rPr>
                <w:rFonts w:ascii="Arial Narrow" w:hAnsi="Arial Narrow" w:cstheme="minorHAnsi"/>
                <w:bCs/>
                <w:lang w:val="en-US"/>
              </w:rPr>
            </w:pPr>
            <w:r w:rsidRPr="00A53507">
              <w:rPr>
                <w:rFonts w:ascii="Arial Narrow" w:hAnsi="Arial Narrow" w:cstheme="minorHAnsi"/>
                <w:bCs/>
                <w:lang w:val="en-US"/>
              </w:rPr>
              <w:t>3. Minim 3 microfoane</w:t>
            </w:r>
          </w:p>
          <w:p w14:paraId="7BE063B3" w14:textId="77777777" w:rsidR="0045731C" w:rsidRPr="00A53507" w:rsidRDefault="0045731C" w:rsidP="00A90B09">
            <w:pPr>
              <w:ind w:left="68" w:right="-72"/>
              <w:rPr>
                <w:rFonts w:ascii="Arial Narrow" w:hAnsi="Arial Narrow" w:cstheme="minorHAnsi"/>
                <w:bCs/>
                <w:lang w:val="en-US"/>
              </w:rPr>
            </w:pPr>
            <w:r w:rsidRPr="00A53507">
              <w:rPr>
                <w:rFonts w:ascii="Arial Narrow" w:hAnsi="Arial Narrow" w:cstheme="minorHAnsi"/>
                <w:bCs/>
                <w:lang w:val="en-US"/>
              </w:rPr>
              <w:t>4. Ecran led 9mx6m 5000 niți (54 mp)</w:t>
            </w:r>
          </w:p>
          <w:p w14:paraId="6A5DCFB2" w14:textId="77777777" w:rsidR="0045731C" w:rsidRPr="00A53507" w:rsidRDefault="0045731C" w:rsidP="00A90B09">
            <w:pPr>
              <w:ind w:left="68" w:right="-72"/>
              <w:rPr>
                <w:rFonts w:ascii="Arial Narrow" w:hAnsi="Arial Narrow" w:cstheme="minorHAnsi"/>
                <w:bCs/>
                <w:lang w:val="en-US"/>
              </w:rPr>
            </w:pPr>
            <w:r w:rsidRPr="00A53507">
              <w:rPr>
                <w:rFonts w:ascii="Arial Narrow" w:hAnsi="Arial Narrow" w:cstheme="minorHAnsi"/>
                <w:bCs/>
                <w:lang w:val="en-US"/>
              </w:rPr>
              <w:t>5. Mixer ecran</w:t>
            </w:r>
          </w:p>
          <w:p w14:paraId="2BF5E1AB" w14:textId="77777777" w:rsidR="0045731C" w:rsidRPr="00A53507" w:rsidRDefault="0045731C" w:rsidP="00A90B09">
            <w:pPr>
              <w:ind w:left="68" w:right="-72"/>
              <w:rPr>
                <w:rFonts w:ascii="Arial Narrow" w:hAnsi="Arial Narrow" w:cstheme="minorHAnsi"/>
                <w:bCs/>
                <w:lang w:val="en-US"/>
              </w:rPr>
            </w:pPr>
            <w:r w:rsidRPr="00A53507">
              <w:rPr>
                <w:rFonts w:ascii="Arial Narrow" w:hAnsi="Arial Narrow" w:cstheme="minorHAnsi"/>
                <w:bCs/>
                <w:lang w:val="en-US"/>
              </w:rPr>
              <w:t>6. Personal: sunet, lumini, ecran led, tehnic, alpiniști</w:t>
            </w:r>
          </w:p>
          <w:p w14:paraId="12DF1638" w14:textId="77777777" w:rsidR="0045731C" w:rsidRPr="00A53507" w:rsidRDefault="0045731C" w:rsidP="00A90B09">
            <w:pPr>
              <w:ind w:left="68" w:right="-72"/>
              <w:rPr>
                <w:rFonts w:ascii="Arial Narrow" w:hAnsi="Arial Narrow" w:cstheme="minorHAnsi"/>
                <w:bCs/>
                <w:lang w:val="en-US"/>
              </w:rPr>
            </w:pPr>
            <w:r w:rsidRPr="00A53507">
              <w:rPr>
                <w:rFonts w:ascii="Arial Narrow" w:hAnsi="Arial Narrow" w:cstheme="minorHAnsi"/>
                <w:bCs/>
                <w:lang w:val="en-US"/>
              </w:rPr>
              <w:t>7. Lumini: 24 Wash, 24 beam, 8 Profile, lumina albă scenă</w:t>
            </w:r>
          </w:p>
          <w:p w14:paraId="04018FCE" w14:textId="0FEF4113" w:rsidR="0045731C" w:rsidRPr="00A53507" w:rsidRDefault="0045731C" w:rsidP="00A90B09">
            <w:pPr>
              <w:ind w:left="68" w:right="-72"/>
              <w:rPr>
                <w:rFonts w:ascii="Arial Narrow" w:hAnsi="Arial Narrow" w:cstheme="minorHAnsi"/>
                <w:bCs/>
                <w:lang w:val="en-US"/>
              </w:rPr>
            </w:pPr>
            <w:r w:rsidRPr="00A53507">
              <w:rPr>
                <w:rFonts w:ascii="Arial Narrow" w:hAnsi="Arial Narrow" w:cstheme="minorHAnsi"/>
                <w:bCs/>
                <w:lang w:val="en-US"/>
              </w:rPr>
              <w:t>8. Poartă din ecran led 2 bucăți, dimensiuni 2mx2.5mx0,5m, cu</w:t>
            </w:r>
            <w:r w:rsidR="00A90B09" w:rsidRPr="00A53507">
              <w:rPr>
                <w:rFonts w:ascii="Arial Narrow" w:hAnsi="Arial Narrow" w:cstheme="minorHAnsi"/>
                <w:bCs/>
                <w:lang w:val="en-US"/>
              </w:rPr>
              <w:t xml:space="preserve"> </w:t>
            </w:r>
            <w:r w:rsidRPr="00A53507">
              <w:rPr>
                <w:rFonts w:ascii="Arial Narrow" w:hAnsi="Arial Narrow" w:cstheme="minorHAnsi"/>
                <w:bCs/>
                <w:lang w:val="en-US"/>
              </w:rPr>
              <w:t>motoare</w:t>
            </w:r>
          </w:p>
          <w:p w14:paraId="4AF695CC" w14:textId="77777777" w:rsidR="0045731C" w:rsidRPr="00A53507" w:rsidRDefault="0045731C" w:rsidP="00A90B09">
            <w:pPr>
              <w:ind w:left="68" w:right="-72"/>
              <w:rPr>
                <w:rFonts w:ascii="Arial Narrow" w:hAnsi="Arial Narrow" w:cstheme="minorHAnsi"/>
                <w:bCs/>
                <w:lang w:val="en-US"/>
              </w:rPr>
            </w:pPr>
            <w:r w:rsidRPr="00A53507">
              <w:rPr>
                <w:rFonts w:ascii="Arial Narrow" w:hAnsi="Arial Narrow" w:cstheme="minorHAnsi"/>
                <w:bCs/>
                <w:lang w:val="en-US"/>
              </w:rPr>
              <w:t>9. Structură cadran aluminiu 16mx16m X 2 bucăți</w:t>
            </w:r>
          </w:p>
          <w:p w14:paraId="70DD8348" w14:textId="77777777" w:rsidR="0045731C" w:rsidRPr="00A53507" w:rsidRDefault="0045731C" w:rsidP="00A90B09">
            <w:pPr>
              <w:ind w:left="68" w:right="-72"/>
              <w:rPr>
                <w:rFonts w:ascii="Arial Narrow" w:hAnsi="Arial Narrow" w:cstheme="minorHAnsi"/>
                <w:bCs/>
                <w:lang w:val="en-US"/>
              </w:rPr>
            </w:pPr>
            <w:r w:rsidRPr="00A53507">
              <w:rPr>
                <w:rFonts w:ascii="Arial Narrow" w:hAnsi="Arial Narrow" w:cstheme="minorHAnsi"/>
                <w:bCs/>
                <w:lang w:val="en-US"/>
              </w:rPr>
              <w:t>10. Fundal negru spate scenă 12mx50m + grindă 50m +5 motoare</w:t>
            </w:r>
          </w:p>
          <w:p w14:paraId="7D0248A1" w14:textId="77777777" w:rsidR="0045731C" w:rsidRPr="00A53507" w:rsidRDefault="0045731C" w:rsidP="00A90B09">
            <w:pPr>
              <w:ind w:left="68" w:right="-72"/>
              <w:rPr>
                <w:rFonts w:ascii="Arial Narrow" w:hAnsi="Arial Narrow" w:cstheme="minorHAnsi"/>
                <w:bCs/>
                <w:lang w:val="en-US"/>
              </w:rPr>
            </w:pPr>
            <w:r w:rsidRPr="00A53507">
              <w:rPr>
                <w:rFonts w:ascii="Arial Narrow" w:hAnsi="Arial Narrow" w:cstheme="minorHAnsi"/>
                <w:bCs/>
                <w:lang w:val="en-US"/>
              </w:rPr>
              <w:t>11. Podium layer arbitrii adâncime 6m, lățime 16m, pe 2 nivele</w:t>
            </w:r>
          </w:p>
          <w:p w14:paraId="3B0BE6C7" w14:textId="3C15604F" w:rsidR="007924D4" w:rsidRPr="00A53507" w:rsidRDefault="0045731C" w:rsidP="00A53507">
            <w:pPr>
              <w:ind w:left="68" w:right="-72"/>
              <w:rPr>
                <w:rFonts w:ascii="Arial Narrow" w:hAnsi="Arial Narrow" w:cstheme="minorHAnsi"/>
                <w:bCs/>
              </w:rPr>
            </w:pPr>
            <w:r w:rsidRPr="00A53507">
              <w:rPr>
                <w:rFonts w:ascii="Arial Narrow" w:hAnsi="Arial Narrow" w:cstheme="minorHAnsi"/>
                <w:bCs/>
                <w:lang w:val="en-US"/>
              </w:rPr>
              <w:t>12. Testare intensitate sunet cu debelmetru în sala de concurs.</w:t>
            </w:r>
          </w:p>
          <w:p w14:paraId="5AB56BD1" w14:textId="1AEE1798" w:rsidR="00DF3D88" w:rsidRPr="00A53507" w:rsidRDefault="00DF3D88" w:rsidP="00DF3D88">
            <w:pPr>
              <w:spacing w:line="256" w:lineRule="auto"/>
              <w:jc w:val="both"/>
              <w:rPr>
                <w:rFonts w:ascii="Arial Narrow" w:hAnsi="Arial Narrow" w:cstheme="minorHAnsi"/>
                <w:b/>
              </w:rPr>
            </w:pPr>
            <w:r w:rsidRPr="00A53507">
              <w:rPr>
                <w:rFonts w:ascii="Arial Narrow" w:hAnsi="Arial Narrow" w:cstheme="minorHAnsi"/>
                <w:b/>
              </w:rPr>
              <w:t xml:space="preserve">Valoarea estimată </w:t>
            </w:r>
            <w:r w:rsidR="0076099C" w:rsidRPr="00A53507">
              <w:rPr>
                <w:rFonts w:ascii="Arial Narrow" w:hAnsi="Arial Narrow" w:cstheme="minorHAnsi"/>
                <w:b/>
              </w:rPr>
              <w:t xml:space="preserve">maximala </w:t>
            </w:r>
            <w:r w:rsidRPr="00A53507">
              <w:rPr>
                <w:rFonts w:ascii="Arial Narrow" w:hAnsi="Arial Narrow" w:cstheme="minorHAnsi"/>
                <w:b/>
              </w:rPr>
              <w:t>este:</w:t>
            </w:r>
          </w:p>
          <w:p w14:paraId="5D748E51" w14:textId="1B1C9689" w:rsidR="00A90B09" w:rsidRPr="00A53507" w:rsidRDefault="00DF3D88" w:rsidP="00DF3D88">
            <w:pPr>
              <w:ind w:right="172"/>
              <w:jc w:val="both"/>
              <w:rPr>
                <w:rFonts w:ascii="Arial Narrow" w:hAnsi="Arial Narrow" w:cstheme="minorHAnsi"/>
                <w:b/>
                <w:bCs/>
                <w:lang w:val="en-US"/>
              </w:rPr>
            </w:pPr>
            <w:r w:rsidRPr="00A53507">
              <w:rPr>
                <w:rFonts w:ascii="Arial Narrow" w:hAnsi="Arial Narrow" w:cstheme="minorHAnsi"/>
                <w:b/>
              </w:rPr>
              <w:t xml:space="preserve">Total: </w:t>
            </w:r>
            <w:r w:rsidR="00A90B09" w:rsidRPr="00A53507">
              <w:rPr>
                <w:rFonts w:ascii="Arial Narrow" w:hAnsi="Arial Narrow" w:cstheme="minorHAnsi"/>
                <w:b/>
                <w:bCs/>
                <w:lang w:val="en-US"/>
              </w:rPr>
              <w:t>4 zile x 51.652,89 lei/zi = 206.611,56 lei fără TVA, 250.000 lei cu TVA</w:t>
            </w:r>
            <w:r w:rsidRPr="00A53507">
              <w:rPr>
                <w:rFonts w:ascii="Arial Narrow" w:hAnsi="Arial Narrow" w:cstheme="minorHAnsi"/>
                <w:b/>
                <w:bCs/>
              </w:rPr>
              <w:t xml:space="preserve">. </w:t>
            </w:r>
          </w:p>
          <w:p w14:paraId="7D174E26" w14:textId="73715270" w:rsidR="00DF3D88" w:rsidRPr="00A90B09" w:rsidRDefault="00A90B09" w:rsidP="00DF3D88">
            <w:pPr>
              <w:ind w:right="172"/>
              <w:jc w:val="both"/>
              <w:rPr>
                <w:rFonts w:ascii="Arial Narrow" w:hAnsi="Arial Narrow" w:cstheme="minorHAnsi"/>
                <w:b/>
                <w:bCs/>
                <w:sz w:val="24"/>
                <w:szCs w:val="24"/>
              </w:rPr>
            </w:pPr>
            <w:r w:rsidRPr="00A53507">
              <w:rPr>
                <w:rFonts w:ascii="Arial Narrow" w:hAnsi="Arial Narrow" w:cstheme="minorHAnsi"/>
                <w:b/>
                <w:bCs/>
                <w:lang w:val="en-US"/>
              </w:rPr>
              <w:t>Total: 206.611,56 lei fără TVA, 250.000 lei cu TVA</w:t>
            </w:r>
            <w:r w:rsidR="00DF3D88" w:rsidRPr="00663D6D">
              <w:rPr>
                <w:rFonts w:ascii="Arial Narrow" w:hAnsi="Arial Narrow" w:cstheme="minorHAnsi"/>
                <w:b/>
                <w:bCs/>
                <w:sz w:val="24"/>
                <w:szCs w:val="24"/>
              </w:rPr>
              <w:t xml:space="preserve">         </w:t>
            </w:r>
          </w:p>
          <w:p w14:paraId="19417B74" w14:textId="09AE6B54" w:rsidR="00836683" w:rsidRPr="00684D4D" w:rsidRDefault="00836683" w:rsidP="00684D4D">
            <w:pPr>
              <w:pStyle w:val="ListParagraph"/>
              <w:ind w:left="1152" w:right="172"/>
              <w:jc w:val="center"/>
              <w:rPr>
                <w:rFonts w:ascii="Arial Narrow" w:hAnsi="Arial Narrow" w:cstheme="minorHAnsi"/>
                <w:sz w:val="20"/>
              </w:rPr>
            </w:pPr>
          </w:p>
        </w:tc>
      </w:tr>
    </w:tbl>
    <w:p w14:paraId="2D93D540" w14:textId="77777777" w:rsidR="0081307E" w:rsidRPr="00556B14" w:rsidRDefault="0081307E" w:rsidP="0081307E">
      <w:pPr>
        <w:ind w:right="172"/>
        <w:jc w:val="both"/>
        <w:rPr>
          <w:rFonts w:ascii="Arial Narrow" w:hAnsi="Arial Narrow"/>
          <w:b/>
          <w:sz w:val="20"/>
          <w:szCs w:val="20"/>
          <w:u w:val="single"/>
        </w:rPr>
      </w:pPr>
    </w:p>
    <w:p w14:paraId="652503CE" w14:textId="32FC9465" w:rsidR="00B8711D" w:rsidRPr="00D52359" w:rsidRDefault="00B8711D" w:rsidP="0045731C">
      <w:pPr>
        <w:pStyle w:val="ListParagraph"/>
        <w:numPr>
          <w:ilvl w:val="0"/>
          <w:numId w:val="19"/>
        </w:numPr>
        <w:ind w:right="172"/>
        <w:jc w:val="both"/>
        <w:rPr>
          <w:rFonts w:ascii="Arial Narrow" w:hAnsi="Arial Narrow"/>
          <w:b/>
        </w:rPr>
      </w:pPr>
      <w:r w:rsidRPr="00BB4266">
        <w:rPr>
          <w:rFonts w:ascii="Arial Narrow" w:hAnsi="Arial Narrow"/>
          <w:b/>
        </w:rPr>
        <w:t xml:space="preserve">Descrierea achiziției: </w:t>
      </w:r>
    </w:p>
    <w:p w14:paraId="05DB440A" w14:textId="00196A8B" w:rsidR="00B8711D" w:rsidRPr="008B68FE" w:rsidRDefault="007924D4" w:rsidP="007924D4">
      <w:pPr>
        <w:pStyle w:val="ListParagraph"/>
        <w:widowControl/>
        <w:adjustRightInd w:val="0"/>
        <w:rPr>
          <w:rFonts w:ascii="Arial Narrow" w:eastAsiaTheme="minorHAnsi" w:hAnsi="Arial Narrow" w:cs="CIDFont+F3"/>
          <w:lang w:val="en-US" w:eastAsia="en-US" w:bidi="ar-SA"/>
        </w:rPr>
      </w:pPr>
      <w:r w:rsidRPr="008B68FE">
        <w:rPr>
          <w:rFonts w:ascii="Arial Narrow" w:eastAsiaTheme="minorHAnsi" w:hAnsi="Arial Narrow" w:cs="CIDFont+F3"/>
          <w:lang w:val="en-US" w:eastAsia="en-US" w:bidi="ar-SA"/>
        </w:rPr>
        <w:t>Servicii închiriere bunuri necesare organizării Cupei Mondiale de Gimnastică Aerobică &amp; Romgym Trophy – Nadia 10 (Lumini, cortină, ecran led, porți intrare/ieșire, podium layer arbitri, sonorizare, asistență tehnică, schele, motoare ridicat).</w:t>
      </w:r>
    </w:p>
    <w:p w14:paraId="47CDD68D" w14:textId="5E5B518C" w:rsidR="00B8711D" w:rsidRPr="00BB4266" w:rsidRDefault="00B8711D" w:rsidP="0045731C">
      <w:pPr>
        <w:pStyle w:val="ListParagraph"/>
        <w:numPr>
          <w:ilvl w:val="0"/>
          <w:numId w:val="19"/>
        </w:numPr>
        <w:jc w:val="both"/>
        <w:rPr>
          <w:rFonts w:ascii="Arial Narrow" w:hAnsi="Arial Narrow"/>
          <w:b/>
        </w:rPr>
      </w:pPr>
      <w:r w:rsidRPr="00BB4266">
        <w:rPr>
          <w:rFonts w:ascii="Arial Narrow" w:hAnsi="Arial Narrow"/>
          <w:b/>
        </w:rPr>
        <w:t xml:space="preserve">   Perioada de desfășurare a contractului: </w:t>
      </w:r>
      <w:r w:rsidR="000770FD" w:rsidRPr="000770FD">
        <w:rPr>
          <w:rFonts w:ascii="Arial Narrow" w:hAnsi="Arial Narrow" w:cstheme="minorHAnsi"/>
          <w:b/>
          <w:color w:val="0070C0"/>
          <w:u w:val="single"/>
        </w:rPr>
        <w:t>2</w:t>
      </w:r>
      <w:r w:rsidR="00CA7A07">
        <w:rPr>
          <w:rFonts w:ascii="Arial Narrow" w:hAnsi="Arial Narrow" w:cstheme="minorHAnsi"/>
          <w:b/>
          <w:color w:val="0070C0"/>
          <w:u w:val="single"/>
        </w:rPr>
        <w:t>9</w:t>
      </w:r>
      <w:r w:rsidR="000770FD" w:rsidRPr="000770FD">
        <w:rPr>
          <w:rFonts w:ascii="Arial Narrow" w:hAnsi="Arial Narrow" w:cstheme="minorHAnsi"/>
          <w:b/>
          <w:color w:val="0070C0"/>
          <w:u w:val="single"/>
        </w:rPr>
        <w:t>.07</w:t>
      </w:r>
      <w:r w:rsidR="001F3DE1" w:rsidRPr="000770FD">
        <w:rPr>
          <w:rFonts w:ascii="Arial Narrow" w:eastAsiaTheme="minorHAnsi" w:hAnsi="Arial Narrow" w:cstheme="minorHAnsi"/>
          <w:b/>
          <w:color w:val="0070C0"/>
          <w:u w:val="single"/>
          <w:lang w:eastAsia="en-US"/>
        </w:rPr>
        <w:t xml:space="preserve"> – </w:t>
      </w:r>
      <w:r w:rsidR="000770FD" w:rsidRPr="000770FD">
        <w:rPr>
          <w:rFonts w:ascii="Arial Narrow" w:eastAsiaTheme="minorHAnsi" w:hAnsi="Arial Narrow" w:cstheme="minorHAnsi"/>
          <w:b/>
          <w:color w:val="0070C0"/>
          <w:u w:val="single"/>
          <w:lang w:eastAsia="en-US"/>
        </w:rPr>
        <w:t>02</w:t>
      </w:r>
      <w:r w:rsidR="001F3DE1" w:rsidRPr="000770FD">
        <w:rPr>
          <w:rFonts w:ascii="Arial Narrow" w:eastAsiaTheme="minorHAnsi" w:hAnsi="Arial Narrow" w:cstheme="minorHAnsi"/>
          <w:b/>
          <w:color w:val="0070C0"/>
          <w:u w:val="single"/>
          <w:lang w:eastAsia="en-US"/>
        </w:rPr>
        <w:t>.0</w:t>
      </w:r>
      <w:r w:rsidR="000770FD" w:rsidRPr="000770FD">
        <w:rPr>
          <w:rFonts w:ascii="Arial Narrow" w:eastAsiaTheme="minorHAnsi" w:hAnsi="Arial Narrow" w:cstheme="minorHAnsi"/>
          <w:b/>
          <w:color w:val="0070C0"/>
          <w:u w:val="single"/>
          <w:lang w:eastAsia="en-US"/>
        </w:rPr>
        <w:t>8</w:t>
      </w:r>
      <w:r w:rsidR="001F3DE1" w:rsidRPr="000770FD">
        <w:rPr>
          <w:rFonts w:ascii="Arial Narrow" w:eastAsiaTheme="minorHAnsi" w:hAnsi="Arial Narrow" w:cstheme="minorHAnsi"/>
          <w:b/>
          <w:color w:val="0070C0"/>
          <w:u w:val="single"/>
          <w:lang w:eastAsia="en-US"/>
        </w:rPr>
        <w:t>.2026</w:t>
      </w:r>
      <w:r w:rsidR="001F3DE1" w:rsidRPr="000770FD">
        <w:rPr>
          <w:rFonts w:ascii="Arial Narrow" w:eastAsiaTheme="minorHAnsi" w:hAnsi="Arial Narrow" w:cstheme="minorHAnsi"/>
          <w:color w:val="0070C0"/>
          <w:lang w:eastAsia="en-US"/>
        </w:rPr>
        <w:t xml:space="preserve"> </w:t>
      </w:r>
      <w:r w:rsidR="005E14F0" w:rsidRPr="000770FD">
        <w:rPr>
          <w:rFonts w:ascii="Arial Narrow" w:hAnsi="Arial Narrow"/>
          <w:b/>
          <w:color w:val="0070C0"/>
        </w:rPr>
        <w:t xml:space="preserve"> </w:t>
      </w:r>
    </w:p>
    <w:p w14:paraId="3EACAB6D" w14:textId="46675553" w:rsidR="00B8711D" w:rsidRPr="00BB4266" w:rsidRDefault="00B8711D" w:rsidP="0045731C">
      <w:pPr>
        <w:pStyle w:val="ListParagraph"/>
        <w:numPr>
          <w:ilvl w:val="0"/>
          <w:numId w:val="19"/>
        </w:numPr>
        <w:jc w:val="both"/>
        <w:rPr>
          <w:rFonts w:ascii="Arial Narrow" w:hAnsi="Arial Narrow"/>
          <w:b/>
        </w:rPr>
      </w:pPr>
      <w:r w:rsidRPr="00BB4266">
        <w:rPr>
          <w:rFonts w:ascii="Arial Narrow" w:hAnsi="Arial Narrow"/>
          <w:b/>
        </w:rPr>
        <w:t xml:space="preserve">   Termen limita depunere:</w:t>
      </w:r>
      <w:r w:rsidR="001C613F" w:rsidRPr="00BB4266">
        <w:rPr>
          <w:rFonts w:ascii="Arial Narrow" w:hAnsi="Arial Narrow"/>
          <w:b/>
          <w:color w:val="0070C0"/>
        </w:rPr>
        <w:t xml:space="preserve"> </w:t>
      </w:r>
      <w:r w:rsidR="007924D4">
        <w:rPr>
          <w:rFonts w:ascii="Arial Narrow" w:hAnsi="Arial Narrow"/>
          <w:b/>
          <w:color w:val="0070C0"/>
          <w:highlight w:val="yellow"/>
        </w:rPr>
        <w:t>Miercuri</w:t>
      </w:r>
      <w:r w:rsidR="00726974" w:rsidRPr="001F3DE1">
        <w:rPr>
          <w:rFonts w:ascii="Arial Narrow" w:hAnsi="Arial Narrow"/>
          <w:b/>
          <w:color w:val="0070C0"/>
          <w:highlight w:val="yellow"/>
        </w:rPr>
        <w:t xml:space="preserve">, </w:t>
      </w:r>
      <w:r w:rsidR="007924D4">
        <w:rPr>
          <w:rFonts w:ascii="Arial Narrow" w:hAnsi="Arial Narrow"/>
          <w:b/>
          <w:color w:val="0070C0"/>
          <w:highlight w:val="yellow"/>
        </w:rPr>
        <w:t>22</w:t>
      </w:r>
      <w:r w:rsidR="001C613F" w:rsidRPr="001F3DE1">
        <w:rPr>
          <w:rFonts w:ascii="Arial Narrow" w:hAnsi="Arial Narrow"/>
          <w:b/>
          <w:color w:val="0070C0"/>
          <w:highlight w:val="yellow"/>
        </w:rPr>
        <w:t xml:space="preserve"> </w:t>
      </w:r>
      <w:r w:rsidR="00056A1A" w:rsidRPr="001F3DE1">
        <w:rPr>
          <w:rFonts w:ascii="Arial Narrow" w:hAnsi="Arial Narrow"/>
          <w:b/>
          <w:color w:val="0070C0"/>
          <w:highlight w:val="yellow"/>
        </w:rPr>
        <w:t>iu</w:t>
      </w:r>
      <w:r w:rsidR="001F3DE1" w:rsidRPr="001F3DE1">
        <w:rPr>
          <w:rFonts w:ascii="Arial Narrow" w:hAnsi="Arial Narrow"/>
          <w:b/>
          <w:color w:val="0070C0"/>
          <w:highlight w:val="yellow"/>
        </w:rPr>
        <w:t>l</w:t>
      </w:r>
      <w:r w:rsidR="00056A1A" w:rsidRPr="001F3DE1">
        <w:rPr>
          <w:rFonts w:ascii="Arial Narrow" w:hAnsi="Arial Narrow"/>
          <w:b/>
          <w:color w:val="0070C0"/>
          <w:highlight w:val="yellow"/>
        </w:rPr>
        <w:t>ie</w:t>
      </w:r>
      <w:r w:rsidR="00A80CF6" w:rsidRPr="001F3DE1">
        <w:rPr>
          <w:rFonts w:ascii="Arial Narrow" w:hAnsi="Arial Narrow"/>
          <w:b/>
          <w:color w:val="0070C0"/>
          <w:highlight w:val="yellow"/>
        </w:rPr>
        <w:t xml:space="preserve"> </w:t>
      </w:r>
      <w:r w:rsidR="003E15DC" w:rsidRPr="001F3DE1">
        <w:rPr>
          <w:rFonts w:ascii="Arial Narrow" w:hAnsi="Arial Narrow"/>
          <w:b/>
          <w:color w:val="0070C0"/>
          <w:highlight w:val="yellow"/>
        </w:rPr>
        <w:t>2026</w:t>
      </w:r>
      <w:r w:rsidR="00726974" w:rsidRPr="001F3DE1">
        <w:rPr>
          <w:rFonts w:ascii="Arial Narrow" w:hAnsi="Arial Narrow"/>
          <w:b/>
          <w:color w:val="0070C0"/>
          <w:highlight w:val="yellow"/>
        </w:rPr>
        <w:t xml:space="preserve">, </w:t>
      </w:r>
      <w:r w:rsidR="005D7BF2" w:rsidRPr="001F3DE1">
        <w:rPr>
          <w:rFonts w:ascii="Arial Narrow" w:hAnsi="Arial Narrow"/>
          <w:b/>
          <w:color w:val="0070C0"/>
          <w:highlight w:val="yellow"/>
        </w:rPr>
        <w:t xml:space="preserve">orele </w:t>
      </w:r>
      <w:r w:rsidR="00D933BB" w:rsidRPr="001F3DE1">
        <w:rPr>
          <w:rFonts w:ascii="Arial Narrow" w:hAnsi="Arial Narrow"/>
          <w:b/>
          <w:color w:val="0070C0"/>
          <w:highlight w:val="yellow"/>
        </w:rPr>
        <w:t>1</w:t>
      </w:r>
      <w:r w:rsidR="000770FD">
        <w:rPr>
          <w:rFonts w:ascii="Arial Narrow" w:hAnsi="Arial Narrow"/>
          <w:b/>
          <w:color w:val="0070C0"/>
          <w:highlight w:val="yellow"/>
        </w:rPr>
        <w:t>1</w:t>
      </w:r>
      <w:r w:rsidR="00A56F58" w:rsidRPr="001F3DE1">
        <w:rPr>
          <w:rFonts w:ascii="Arial Narrow" w:hAnsi="Arial Narrow"/>
          <w:b/>
          <w:color w:val="0070C0"/>
          <w:highlight w:val="yellow"/>
        </w:rPr>
        <w:t>:00</w:t>
      </w:r>
      <w:r w:rsidR="008702BC" w:rsidRPr="00BB4266">
        <w:rPr>
          <w:rFonts w:ascii="Arial Narrow" w:hAnsi="Arial Narrow"/>
          <w:b/>
          <w:color w:val="0070C0"/>
        </w:rPr>
        <w:t xml:space="preserve">, </w:t>
      </w:r>
    </w:p>
    <w:p w14:paraId="757AC7FA" w14:textId="77777777" w:rsidR="00211E45" w:rsidRDefault="00B8711D" w:rsidP="00211E45">
      <w:pPr>
        <w:pStyle w:val="ListParagraph"/>
        <w:numPr>
          <w:ilvl w:val="0"/>
          <w:numId w:val="19"/>
        </w:numPr>
        <w:jc w:val="both"/>
        <w:rPr>
          <w:rFonts w:ascii="Arial Narrow" w:hAnsi="Arial Narrow"/>
          <w:b/>
        </w:rPr>
      </w:pPr>
      <w:r w:rsidRPr="00BB4266">
        <w:rPr>
          <w:rFonts w:ascii="Arial Narrow" w:hAnsi="Arial Narrow"/>
          <w:b/>
        </w:rPr>
        <w:t xml:space="preserve">   Modalitatea de comunicare:</w:t>
      </w:r>
      <w:r w:rsidR="00744D14" w:rsidRPr="00BB4266">
        <w:rPr>
          <w:rFonts w:ascii="Arial Narrow" w:hAnsi="Arial Narrow"/>
          <w:b/>
        </w:rPr>
        <w:t xml:space="preserve"> mail – </w:t>
      </w:r>
      <w:hyperlink r:id="rId8" w:history="1">
        <w:r w:rsidR="001F3DE1" w:rsidRPr="004B36FD">
          <w:rPr>
            <w:rStyle w:val="Hyperlink"/>
            <w:rFonts w:ascii="Arial Narrow" w:hAnsi="Arial Narrow"/>
            <w:b/>
          </w:rPr>
          <w:t>achizitii@frgimnastica.com</w:t>
        </w:r>
      </w:hyperlink>
      <w:r w:rsidR="001F3DE1">
        <w:rPr>
          <w:rFonts w:ascii="Arial Narrow" w:hAnsi="Arial Narrow"/>
          <w:b/>
        </w:rPr>
        <w:t xml:space="preserve"> </w:t>
      </w:r>
    </w:p>
    <w:p w14:paraId="1434263D" w14:textId="18C28815" w:rsidR="00211E45" w:rsidRDefault="00211E45" w:rsidP="00211E45">
      <w:pPr>
        <w:pStyle w:val="ListParagraph"/>
        <w:numPr>
          <w:ilvl w:val="0"/>
          <w:numId w:val="19"/>
        </w:numPr>
        <w:jc w:val="both"/>
        <w:rPr>
          <w:rFonts w:ascii="Arial Narrow" w:hAnsi="Arial Narrow"/>
          <w:b/>
        </w:rPr>
      </w:pPr>
      <w:r>
        <w:rPr>
          <w:rFonts w:ascii="Arial Narrow" w:hAnsi="Arial Narrow"/>
          <w:b/>
        </w:rPr>
        <w:t xml:space="preserve">   </w:t>
      </w:r>
      <w:r w:rsidRPr="00211E45">
        <w:rPr>
          <w:rFonts w:ascii="Arial Narrow" w:hAnsi="Arial Narrow"/>
          <w:b/>
        </w:rPr>
        <w:t xml:space="preserve">Criteriul de atribuire: cel mai bun raport calitate – preț </w:t>
      </w:r>
    </w:p>
    <w:p w14:paraId="77BFB520" w14:textId="70BE6987" w:rsidR="00211E45" w:rsidRPr="00211E45" w:rsidRDefault="00211E45" w:rsidP="00211E45">
      <w:pPr>
        <w:pStyle w:val="ListParagraph"/>
        <w:numPr>
          <w:ilvl w:val="0"/>
          <w:numId w:val="19"/>
        </w:numPr>
        <w:jc w:val="both"/>
        <w:rPr>
          <w:rFonts w:ascii="Arial Narrow" w:hAnsi="Arial Narrow"/>
          <w:b/>
        </w:rPr>
      </w:pPr>
      <w:r>
        <w:rPr>
          <w:rFonts w:ascii="Arial Narrow" w:hAnsi="Arial Narrow"/>
          <w:b/>
        </w:rPr>
        <w:t xml:space="preserve">   </w:t>
      </w:r>
      <w:r w:rsidRPr="00211E45">
        <w:rPr>
          <w:rFonts w:ascii="Arial Narrow" w:hAnsi="Arial Narrow"/>
          <w:b/>
        </w:rPr>
        <w:t xml:space="preserve">Factori de evaluare: financiar + 60% + tehnic 40% </w:t>
      </w:r>
      <w:r>
        <w:rPr>
          <w:rFonts w:ascii="Arial Narrow" w:hAnsi="Arial Narrow"/>
          <w:b/>
        </w:rPr>
        <w:t>oferire echipament tehnic suplimentar fata de minimul solicitat</w:t>
      </w:r>
      <w:r w:rsidRPr="00211E45">
        <w:rPr>
          <w:rFonts w:asciiTheme="minorHAnsi" w:hAnsiTheme="minorHAnsi" w:cstheme="minorHAnsi"/>
          <w:b/>
          <w:bCs/>
          <w:color w:val="EE0000"/>
        </w:rPr>
        <w:t>.</w:t>
      </w:r>
    </w:p>
    <w:p w14:paraId="1094802B" w14:textId="77777777" w:rsidR="00211E45" w:rsidRPr="00BB4266" w:rsidRDefault="00211E45" w:rsidP="00211E45">
      <w:pPr>
        <w:pStyle w:val="ListParagraph"/>
        <w:jc w:val="both"/>
        <w:rPr>
          <w:rFonts w:ascii="Arial Narrow" w:hAnsi="Arial Narrow"/>
          <w:b/>
        </w:rPr>
      </w:pPr>
    </w:p>
    <w:p w14:paraId="2C05A8B2" w14:textId="77777777" w:rsidR="00211E45" w:rsidRPr="00BB4266" w:rsidRDefault="00211E45" w:rsidP="00211E45">
      <w:pPr>
        <w:pStyle w:val="NormalWeb"/>
        <w:spacing w:before="0" w:beforeAutospacing="0" w:after="0" w:afterAutospacing="0"/>
        <w:ind w:firstLine="567"/>
        <w:jc w:val="both"/>
        <w:rPr>
          <w:rFonts w:ascii="Arial Narrow" w:hAnsi="Arial Narrow" w:cstheme="minorHAnsi"/>
          <w:b/>
          <w:sz w:val="22"/>
          <w:szCs w:val="22"/>
          <w:lang w:val="ro-RO"/>
        </w:rPr>
      </w:pPr>
      <w:r w:rsidRPr="00BB4266">
        <w:rPr>
          <w:rFonts w:ascii="Arial Narrow" w:hAnsi="Arial Narrow" w:cstheme="minorHAnsi"/>
          <w:b/>
          <w:color w:val="000000"/>
          <w:sz w:val="22"/>
          <w:szCs w:val="22"/>
          <w:highlight w:val="lightGray"/>
          <w:lang w:val="ro-RO"/>
        </w:rPr>
        <w:t>Factorii de evaluare utilizati pentru aplicarea criteriului de atribuire – cel mai bun raport calitate pret sunt:</w:t>
      </w:r>
    </w:p>
    <w:p w14:paraId="70257B8B" w14:textId="77777777" w:rsidR="00211E45" w:rsidRPr="00BB4266" w:rsidRDefault="00211E45" w:rsidP="00211E45">
      <w:pPr>
        <w:pStyle w:val="NormalWeb"/>
        <w:spacing w:before="0" w:beforeAutospacing="0" w:after="0" w:afterAutospacing="0"/>
        <w:ind w:left="360" w:firstLine="207"/>
        <w:jc w:val="both"/>
        <w:textAlignment w:val="baseline"/>
        <w:rPr>
          <w:rFonts w:ascii="Arial Narrow" w:hAnsi="Arial Narrow" w:cstheme="minorHAnsi"/>
          <w:color w:val="000000"/>
          <w:sz w:val="22"/>
          <w:szCs w:val="22"/>
          <w:lang w:val="ro-RO"/>
        </w:rPr>
      </w:pPr>
      <w:r w:rsidRPr="00BB4266">
        <w:rPr>
          <w:rFonts w:ascii="Arial Narrow" w:hAnsi="Arial Narrow" w:cstheme="minorHAnsi"/>
          <w:color w:val="000000"/>
          <w:sz w:val="22"/>
          <w:szCs w:val="22"/>
          <w:lang w:val="ro-RO"/>
        </w:rPr>
        <w:t>Factorul “pret” – cu o pondere de 60% , caruia ii corespunde un maximum de 60 de puncte.</w:t>
      </w:r>
    </w:p>
    <w:p w14:paraId="69017D41" w14:textId="77777777" w:rsidR="00211E45" w:rsidRPr="00BB4266" w:rsidRDefault="00211E45" w:rsidP="00211E45">
      <w:pPr>
        <w:pStyle w:val="NormalWeb"/>
        <w:spacing w:before="0" w:beforeAutospacing="0" w:after="0" w:afterAutospacing="0"/>
        <w:ind w:left="360" w:firstLine="20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lastRenderedPageBreak/>
        <w:t>Factorul “tehnic“ – Componenta tehnica ” – cu o pondere de 40%, caruia ii corespunde un maximum de 40 de puncte</w:t>
      </w:r>
    </w:p>
    <w:p w14:paraId="792F06E5" w14:textId="77777777" w:rsidR="00211E45" w:rsidRPr="00BB4266" w:rsidRDefault="00211E45" w:rsidP="00211E45">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ab/>
      </w:r>
    </w:p>
    <w:p w14:paraId="1C2868B1" w14:textId="77777777" w:rsidR="00211E45" w:rsidRPr="00BB4266" w:rsidRDefault="00211E45" w:rsidP="00211E45">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highlight w:val="lightGray"/>
          <w:lang w:val="pt-BR"/>
        </w:rPr>
        <w:t>Punctaj maxim factor „preţul ofertei”: 60</w:t>
      </w:r>
    </w:p>
    <w:p w14:paraId="55451E8C" w14:textId="77777777" w:rsidR="00211E45" w:rsidRPr="00BB4266" w:rsidRDefault="00211E45" w:rsidP="00211E45">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1. Punctajul pentru factorul de evaluare "preţul ofertei" se acorda astfel:</w:t>
      </w:r>
    </w:p>
    <w:p w14:paraId="57B1CF4D" w14:textId="77777777" w:rsidR="00211E45" w:rsidRPr="00BB4266" w:rsidRDefault="00211E45" w:rsidP="00211E45">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a) pentru cel mai scăzut dintre preturile ofertelor se acorda punctajul maxim alocat factorului de evaluare respectiv;</w:t>
      </w:r>
    </w:p>
    <w:p w14:paraId="5B6AB322" w14:textId="77777777" w:rsidR="00211E45" w:rsidRPr="00BB4266" w:rsidRDefault="00211E45" w:rsidP="00211E45">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b) pentru alt preț decât cel prevăzut la lit. a) se acorda punctajul astfel:</w:t>
      </w:r>
    </w:p>
    <w:p w14:paraId="27670A5A" w14:textId="77777777" w:rsidR="00211E45" w:rsidRPr="00BB4266" w:rsidRDefault="00211E45" w:rsidP="00211E45">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lang w:val="pt-PT"/>
        </w:rPr>
        <w:t xml:space="preserve"> </w:t>
      </w:r>
      <w:r w:rsidRPr="00BB4266">
        <w:rPr>
          <w:rFonts w:ascii="Arial Narrow" w:hAnsi="Arial Narrow" w:cstheme="minorHAnsi"/>
          <w:color w:val="000000"/>
          <w:sz w:val="22"/>
          <w:szCs w:val="22"/>
          <w:lang w:val="pt-BR"/>
        </w:rPr>
        <w:t>P(n) = (preț minim/preț(n)) x punctajul maxim alocat</w:t>
      </w:r>
    </w:p>
    <w:p w14:paraId="3704E0DC" w14:textId="77777777" w:rsidR="00211E45" w:rsidRPr="00BB4266" w:rsidRDefault="00211E45" w:rsidP="00211E45">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lang w:val="pt-BR"/>
        </w:rPr>
        <w:t>Preţurile care se compara în vederea acordării punctajului sunt preturile din oferta.</w:t>
      </w:r>
    </w:p>
    <w:p w14:paraId="51331A4F" w14:textId="77777777" w:rsidR="00211E45" w:rsidRPr="00BB4266" w:rsidRDefault="00211E45" w:rsidP="00211E45">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highlight w:val="lightGray"/>
          <w:lang w:val="pt-BR"/>
        </w:rPr>
        <w:t>Punctaj maxim factor „tehnica”: 40</w:t>
      </w:r>
    </w:p>
    <w:p w14:paraId="30851FFE" w14:textId="77777777" w:rsidR="00211E45" w:rsidRPr="00BB4266" w:rsidRDefault="00211E45" w:rsidP="00211E45">
      <w:pPr>
        <w:pStyle w:val="NormalWeb"/>
        <w:spacing w:before="0" w:beforeAutospacing="0" w:after="0" w:afterAutospacing="0"/>
        <w:ind w:left="720"/>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 xml:space="preserve">2. Punctajul pentru factorul de evaluare " </w:t>
      </w:r>
      <w:r w:rsidRPr="00BB4266">
        <w:rPr>
          <w:rFonts w:ascii="Arial Narrow" w:hAnsi="Arial Narrow" w:cstheme="minorHAnsi"/>
          <w:color w:val="000000"/>
          <w:sz w:val="22"/>
          <w:szCs w:val="22"/>
          <w:highlight w:val="lightGray"/>
          <w:lang w:val="pt-PT"/>
        </w:rPr>
        <w:t>tehnic</w:t>
      </w:r>
      <w:r w:rsidRPr="00BB4266">
        <w:rPr>
          <w:rFonts w:ascii="Arial Narrow" w:hAnsi="Arial Narrow" w:cstheme="minorHAnsi"/>
          <w:color w:val="000000"/>
          <w:sz w:val="22"/>
          <w:szCs w:val="22"/>
          <w:lang w:val="pt-PT"/>
        </w:rPr>
        <w:t>" se acorda astfel:</w:t>
      </w:r>
    </w:p>
    <w:p w14:paraId="7E291E33" w14:textId="77777777" w:rsidR="00211E45" w:rsidRPr="00BB4266" w:rsidRDefault="00211E45" w:rsidP="00211E45">
      <w:pPr>
        <w:pStyle w:val="NormalWeb"/>
        <w:spacing w:before="0" w:beforeAutospacing="0" w:after="0" w:afterAutospacing="0"/>
        <w:ind w:left="720"/>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a) pentru cea mai buna oferta – componenta tehnica, in conformitate cu factorul solicitat prin Invitatia de participare, se acordă punctajul maxim alocat factorului de evaluare, respectiv 40 puncte;</w:t>
      </w:r>
    </w:p>
    <w:p w14:paraId="0A787CF2" w14:textId="77777777" w:rsidR="00211E45" w:rsidRPr="00BB4266" w:rsidRDefault="00211E45" w:rsidP="00211E45">
      <w:pPr>
        <w:pStyle w:val="NormalWeb"/>
        <w:spacing w:before="0" w:beforeAutospacing="0" w:after="0" w:afterAutospacing="0"/>
        <w:ind w:left="720"/>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b) pentru alta oferta – componenta tehnica decat cea mentionata la punctul a) se acorda punctajul astfel:</w:t>
      </w:r>
    </w:p>
    <w:p w14:paraId="4B5E117A" w14:textId="77777777" w:rsidR="00211E45" w:rsidRPr="00BB4266" w:rsidRDefault="00211E45" w:rsidP="00211E45">
      <w:pPr>
        <w:pStyle w:val="NormalWeb"/>
        <w:spacing w:before="0" w:beforeAutospacing="0" w:after="0" w:afterAutospacing="0"/>
        <w:ind w:left="720"/>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lang w:val="pt-BR"/>
        </w:rPr>
        <w:t>P(n) = [oferta(n) /oferta maxima] x oferta maxim alocata</w:t>
      </w:r>
    </w:p>
    <w:p w14:paraId="0CF36257" w14:textId="72D14CAF" w:rsidR="00B8711D" w:rsidRPr="00BB4266" w:rsidRDefault="00B8711D" w:rsidP="00211E45">
      <w:pPr>
        <w:pStyle w:val="ListParagraph"/>
        <w:rPr>
          <w:rFonts w:ascii="Arial Narrow" w:hAnsi="Arial Narrow"/>
          <w:b/>
        </w:rPr>
      </w:pPr>
    </w:p>
    <w:p w14:paraId="36D87EED" w14:textId="69D97895" w:rsidR="004126DB" w:rsidRPr="00556B14" w:rsidRDefault="004126DB" w:rsidP="008B68FE">
      <w:pPr>
        <w:pStyle w:val="ListParagraph"/>
        <w:jc w:val="both"/>
        <w:rPr>
          <w:rFonts w:ascii="Arial Narrow" w:eastAsia="Times New Roman" w:hAnsi="Arial Narrow" w:cstheme="minorHAnsi"/>
          <w:color w:val="000000"/>
          <w:sz w:val="20"/>
          <w:szCs w:val="20"/>
          <w:lang w:val="pt-BR" w:eastAsia="en-US" w:bidi="ar-SA"/>
        </w:rPr>
      </w:pPr>
    </w:p>
    <w:p w14:paraId="152868F6" w14:textId="7904D8B1" w:rsidR="00726974" w:rsidRPr="001F3DE1" w:rsidRDefault="00B8711D" w:rsidP="001F3DE1">
      <w:pPr>
        <w:pStyle w:val="ListParagraph"/>
        <w:ind w:left="0"/>
        <w:jc w:val="both"/>
        <w:rPr>
          <w:rFonts w:ascii="Arial Narrow" w:hAnsi="Arial Narrow"/>
          <w:i/>
          <w:sz w:val="18"/>
          <w:szCs w:val="18"/>
        </w:rPr>
      </w:pPr>
      <w:r w:rsidRPr="00BB4266">
        <w:rPr>
          <w:rFonts w:ascii="Arial Narrow" w:hAnsi="Arial Narrow"/>
          <w:i/>
          <w:sz w:val="18"/>
          <w:szCs w:val="18"/>
        </w:rPr>
        <w:t xml:space="preserve">Aceasta secțiune este in mod obligatoriu completata </w:t>
      </w:r>
      <w:r w:rsidRPr="00BB4266">
        <w:rPr>
          <w:rFonts w:ascii="Arial Narrow" w:hAnsi="Arial Narrow"/>
          <w:i/>
          <w:color w:val="FF0000"/>
          <w:sz w:val="18"/>
          <w:szCs w:val="18"/>
        </w:rPr>
        <w:t xml:space="preserve">DOAR de către Autoritatea contractanta. </w:t>
      </w:r>
      <w:r w:rsidRPr="00BB4266">
        <w:rPr>
          <w:rFonts w:ascii="Arial Narrow" w:hAnsi="Arial Narrow"/>
          <w:i/>
          <w:sz w:val="18"/>
          <w:szCs w:val="18"/>
        </w:rPr>
        <w:t xml:space="preserve">( Federația Romana de Gimnastica) </w:t>
      </w:r>
      <w:r w:rsidRPr="00BB4266">
        <w:rPr>
          <w:rFonts w:ascii="Arial Narrow" w:hAnsi="Arial Narrow"/>
          <w:b/>
          <w:i/>
          <w:sz w:val="18"/>
          <w:szCs w:val="18"/>
        </w:rPr>
        <w:t>Notă GDPR:</w:t>
      </w:r>
      <w:r w:rsidRPr="00BB4266">
        <w:rPr>
          <w:rFonts w:ascii="Arial Narrow" w:hAnsi="Arial Narrow"/>
          <w:i/>
          <w:sz w:val="18"/>
          <w:szCs w:val="18"/>
        </w:rPr>
        <w:t xml:space="preserve"> Atât Federația Romana de Gimnastica, în calitate de autoritate contractantă, cât și operatorii economici care depun ofertă vor respecta dispozițiile legale care reglementează protecția datelor cu caracter personal, inclusiv Regulamentul General. Datele cu caracter personal vor fi utilizate și prelucrate exclusiv în scopul atribuirii și derulării contractului. Prin depunerea ofertelor ofertanții recunosc dreptul autorității contractante de a prelucra datele cu caracter personal incluse în ofertă</w:t>
      </w:r>
      <w:r w:rsidR="001F3DE1">
        <w:rPr>
          <w:rFonts w:ascii="Arial Narrow" w:hAnsi="Arial Narrow"/>
          <w:i/>
          <w:sz w:val="18"/>
          <w:szCs w:val="18"/>
        </w:rPr>
        <w:t>.</w:t>
      </w:r>
    </w:p>
    <w:p w14:paraId="34EF027B" w14:textId="77777777" w:rsidR="00A53507" w:rsidRDefault="00A53507" w:rsidP="00A53507">
      <w:pPr>
        <w:ind w:right="172"/>
        <w:rPr>
          <w:rFonts w:ascii="Arial Narrow" w:hAnsi="Arial Narrow"/>
          <w:b/>
          <w:sz w:val="20"/>
          <w:szCs w:val="20"/>
        </w:rPr>
      </w:pPr>
    </w:p>
    <w:p w14:paraId="180C8BFF" w14:textId="77777777" w:rsidR="009536B7" w:rsidRDefault="009536B7" w:rsidP="00A53507">
      <w:pPr>
        <w:ind w:right="172"/>
        <w:rPr>
          <w:rFonts w:ascii="Arial Narrow" w:hAnsi="Arial Narrow"/>
          <w:b/>
          <w:sz w:val="20"/>
          <w:szCs w:val="20"/>
        </w:rPr>
      </w:pPr>
    </w:p>
    <w:p w14:paraId="6462939A" w14:textId="77777777" w:rsidR="009536B7" w:rsidRDefault="009536B7" w:rsidP="00A53507">
      <w:pPr>
        <w:ind w:right="172"/>
        <w:rPr>
          <w:rFonts w:ascii="Arial Narrow" w:hAnsi="Arial Narrow"/>
          <w:b/>
          <w:sz w:val="20"/>
          <w:szCs w:val="20"/>
        </w:rPr>
      </w:pPr>
    </w:p>
    <w:p w14:paraId="195122E2" w14:textId="77777777" w:rsidR="00A53507" w:rsidRPr="00556B14" w:rsidRDefault="00A53507" w:rsidP="00B8711D">
      <w:pPr>
        <w:ind w:right="172"/>
        <w:jc w:val="center"/>
        <w:rPr>
          <w:rFonts w:ascii="Arial Narrow" w:hAnsi="Arial Narrow"/>
          <w:b/>
          <w:sz w:val="20"/>
          <w:szCs w:val="20"/>
        </w:rPr>
      </w:pPr>
    </w:p>
    <w:p w14:paraId="070C155B" w14:textId="1774BDA7" w:rsidR="00B8711D" w:rsidRPr="00BB4266" w:rsidRDefault="00B8711D" w:rsidP="00B8711D">
      <w:pPr>
        <w:ind w:right="172"/>
        <w:jc w:val="center"/>
        <w:rPr>
          <w:rFonts w:ascii="Arial Narrow" w:hAnsi="Arial Narrow"/>
          <w:b/>
        </w:rPr>
      </w:pPr>
      <w:r w:rsidRPr="00BB4266">
        <w:rPr>
          <w:rFonts w:ascii="Arial Narrow" w:hAnsi="Arial Narrow"/>
          <w:b/>
        </w:rPr>
        <w:t>( Anexa 3 ) – Invitația de participare</w:t>
      </w:r>
    </w:p>
    <w:p w14:paraId="759BED91" w14:textId="77777777" w:rsidR="00B8711D" w:rsidRPr="00BB4266" w:rsidRDefault="00B8711D" w:rsidP="00B8711D">
      <w:pPr>
        <w:ind w:right="172"/>
        <w:jc w:val="center"/>
        <w:rPr>
          <w:rFonts w:ascii="Arial Narrow" w:hAnsi="Arial Narrow"/>
          <w:b/>
          <w:bCs/>
          <w:color w:val="0070C0"/>
          <w:sz w:val="24"/>
          <w:szCs w:val="24"/>
        </w:rPr>
      </w:pPr>
      <w:r w:rsidRPr="00BB4266">
        <w:rPr>
          <w:rFonts w:ascii="Arial Narrow" w:hAnsi="Arial Narrow"/>
          <w:b/>
          <w:bCs/>
          <w:color w:val="0070C0"/>
          <w:sz w:val="24"/>
          <w:szCs w:val="24"/>
        </w:rPr>
        <w:t xml:space="preserve">Secțiune Operator economic </w:t>
      </w:r>
    </w:p>
    <w:p w14:paraId="79F5C5A3" w14:textId="77777777" w:rsidR="00B8711D" w:rsidRPr="00BB4266" w:rsidRDefault="00B8711D" w:rsidP="00B8711D">
      <w:pPr>
        <w:ind w:right="172"/>
        <w:jc w:val="center"/>
        <w:rPr>
          <w:rFonts w:ascii="Arial Narrow" w:hAnsi="Arial Narrow"/>
          <w:color w:val="FF0000"/>
        </w:rPr>
      </w:pPr>
    </w:p>
    <w:p w14:paraId="64AC090E" w14:textId="77777777" w:rsidR="00B8711D" w:rsidRPr="00BB4266" w:rsidRDefault="00B8711D" w:rsidP="00B8711D">
      <w:pPr>
        <w:ind w:right="172"/>
        <w:jc w:val="both"/>
        <w:rPr>
          <w:rFonts w:ascii="Arial Narrow" w:hAnsi="Arial Narrow"/>
        </w:rPr>
      </w:pPr>
    </w:p>
    <w:p w14:paraId="37876000" w14:textId="3596EE5F" w:rsidR="008C3511" w:rsidRPr="00BB4266" w:rsidRDefault="00B8711D" w:rsidP="0045731C">
      <w:pPr>
        <w:pStyle w:val="ListParagraph"/>
        <w:numPr>
          <w:ilvl w:val="0"/>
          <w:numId w:val="19"/>
        </w:numPr>
        <w:ind w:right="172"/>
        <w:jc w:val="both"/>
        <w:rPr>
          <w:rFonts w:ascii="Arial Narrow" w:hAnsi="Arial Narrow"/>
          <w:b/>
        </w:rPr>
      </w:pPr>
      <w:r w:rsidRPr="00BB4266">
        <w:rPr>
          <w:rFonts w:ascii="Arial Narrow" w:hAnsi="Arial Narrow"/>
          <w:b/>
          <w:noProof/>
        </w:rPr>
        <w:t xml:space="preserve"> Denumire operator economic</w:t>
      </w:r>
      <w:r w:rsidR="00BB4266">
        <w:rPr>
          <w:rFonts w:ascii="Arial Narrow" w:hAnsi="Arial Narrow"/>
          <w:b/>
          <w:noProof/>
        </w:rPr>
        <w:t>:</w:t>
      </w:r>
      <w:r w:rsidRPr="00BB4266">
        <w:rPr>
          <w:rFonts w:ascii="Arial Narrow" w:hAnsi="Arial Narrow"/>
          <w:b/>
          <w:noProof/>
        </w:rPr>
        <w:t xml:space="preserve"> </w:t>
      </w:r>
    </w:p>
    <w:p w14:paraId="36E44E41" w14:textId="7A4389E0" w:rsidR="00B8711D" w:rsidRPr="00BB4266" w:rsidRDefault="008C3511" w:rsidP="0045731C">
      <w:pPr>
        <w:pStyle w:val="ListParagraph"/>
        <w:numPr>
          <w:ilvl w:val="0"/>
          <w:numId w:val="19"/>
        </w:numPr>
        <w:ind w:right="172"/>
        <w:jc w:val="both"/>
        <w:rPr>
          <w:rFonts w:ascii="Arial Narrow" w:hAnsi="Arial Narrow"/>
          <w:b/>
        </w:rPr>
      </w:pPr>
      <w:r w:rsidRPr="00BB4266">
        <w:rPr>
          <w:rFonts w:ascii="Arial Narrow" w:hAnsi="Arial Narrow"/>
          <w:b/>
          <w:noProof/>
        </w:rPr>
        <w:t xml:space="preserve"> Adresa operator economic</w:t>
      </w:r>
      <w:r w:rsidR="00B8711D" w:rsidRPr="00BB4266">
        <w:rPr>
          <w:rFonts w:ascii="Arial Narrow" w:hAnsi="Arial Narrow"/>
          <w:b/>
        </w:rPr>
        <w:t xml:space="preserve">: </w:t>
      </w:r>
    </w:p>
    <w:p w14:paraId="6F9AEA3A" w14:textId="0C0D4EA3" w:rsidR="00B8711D" w:rsidRPr="00BB4266" w:rsidRDefault="00B8711D" w:rsidP="0045731C">
      <w:pPr>
        <w:pStyle w:val="ListParagraph"/>
        <w:numPr>
          <w:ilvl w:val="0"/>
          <w:numId w:val="19"/>
        </w:numPr>
        <w:ind w:right="172"/>
        <w:jc w:val="both"/>
        <w:rPr>
          <w:rFonts w:ascii="Arial Narrow" w:hAnsi="Arial Narrow"/>
          <w:b/>
        </w:rPr>
      </w:pPr>
      <w:r w:rsidRPr="00BB4266">
        <w:rPr>
          <w:rFonts w:ascii="Arial Narrow" w:hAnsi="Arial Narrow"/>
          <w:b/>
          <w:noProof/>
        </w:rPr>
        <w:t xml:space="preserve"> Nume si prenume reprezentant legal: </w:t>
      </w:r>
    </w:p>
    <w:p w14:paraId="2518B260" w14:textId="758E8B38" w:rsidR="00B8711D" w:rsidRPr="00BB4266" w:rsidRDefault="00B8711D" w:rsidP="0045731C">
      <w:pPr>
        <w:pStyle w:val="ListParagraph"/>
        <w:numPr>
          <w:ilvl w:val="0"/>
          <w:numId w:val="19"/>
        </w:numPr>
        <w:ind w:right="172"/>
        <w:jc w:val="both"/>
        <w:rPr>
          <w:rFonts w:ascii="Arial Narrow" w:hAnsi="Arial Narrow"/>
          <w:b/>
        </w:rPr>
      </w:pPr>
      <w:r w:rsidRPr="00BB4266">
        <w:rPr>
          <w:rFonts w:ascii="Arial Narrow" w:hAnsi="Arial Narrow"/>
          <w:b/>
          <w:noProof/>
        </w:rPr>
        <w:t xml:space="preserve"> Cod Unic de Inregistrare:</w:t>
      </w:r>
    </w:p>
    <w:p w14:paraId="3F7FD7BB" w14:textId="5ABCC0E3" w:rsidR="00B8711D" w:rsidRPr="00BB4266" w:rsidRDefault="00B8711D" w:rsidP="0045731C">
      <w:pPr>
        <w:pStyle w:val="ListParagraph"/>
        <w:numPr>
          <w:ilvl w:val="0"/>
          <w:numId w:val="19"/>
        </w:numPr>
        <w:ind w:right="172"/>
        <w:jc w:val="both"/>
        <w:rPr>
          <w:rFonts w:ascii="Arial Narrow" w:hAnsi="Arial Narrow"/>
          <w:b/>
        </w:rPr>
      </w:pPr>
      <w:r w:rsidRPr="00BB4266">
        <w:rPr>
          <w:rFonts w:ascii="Arial Narrow" w:hAnsi="Arial Narrow"/>
          <w:b/>
          <w:noProof/>
        </w:rPr>
        <w:t xml:space="preserve"> Nr. ordine Registru</w:t>
      </w:r>
      <w:r w:rsidRPr="00BB4266">
        <w:rPr>
          <w:rFonts w:ascii="Arial Narrow" w:hAnsi="Arial Narrow"/>
          <w:b/>
        </w:rPr>
        <w:t xml:space="preserve">: </w:t>
      </w:r>
    </w:p>
    <w:p w14:paraId="2683E605" w14:textId="5FB1AB24" w:rsidR="00B8711D" w:rsidRPr="00BB4266" w:rsidRDefault="00B8711D" w:rsidP="0045731C">
      <w:pPr>
        <w:pStyle w:val="ListParagraph"/>
        <w:numPr>
          <w:ilvl w:val="0"/>
          <w:numId w:val="19"/>
        </w:numPr>
        <w:ind w:right="172"/>
        <w:jc w:val="both"/>
        <w:rPr>
          <w:rFonts w:ascii="Arial Narrow" w:hAnsi="Arial Narrow"/>
          <w:b/>
        </w:rPr>
      </w:pPr>
      <w:r w:rsidRPr="00BB4266">
        <w:rPr>
          <w:rFonts w:ascii="Arial Narrow" w:hAnsi="Arial Narrow"/>
          <w:b/>
          <w:noProof/>
        </w:rPr>
        <w:t xml:space="preserve"> Cont Bancar </w:t>
      </w:r>
      <w:r w:rsidR="00EE3536">
        <w:rPr>
          <w:rFonts w:ascii="Arial Narrow" w:hAnsi="Arial Narrow"/>
          <w:b/>
          <w:noProof/>
        </w:rPr>
        <w:t>si Banca emitenta</w:t>
      </w:r>
      <w:r w:rsidRPr="00BB4266">
        <w:rPr>
          <w:rFonts w:ascii="Arial Narrow" w:hAnsi="Arial Narrow"/>
          <w:b/>
        </w:rPr>
        <w:t xml:space="preserve">: </w:t>
      </w:r>
    </w:p>
    <w:p w14:paraId="2D1C136D" w14:textId="09EAE4BA" w:rsidR="00B8711D" w:rsidRPr="00BB4266" w:rsidRDefault="00B8711D" w:rsidP="0045731C">
      <w:pPr>
        <w:pStyle w:val="ListParagraph"/>
        <w:numPr>
          <w:ilvl w:val="0"/>
          <w:numId w:val="19"/>
        </w:numPr>
        <w:ind w:right="172"/>
        <w:jc w:val="both"/>
        <w:rPr>
          <w:rFonts w:ascii="Arial Narrow" w:hAnsi="Arial Narrow"/>
          <w:b/>
          <w:u w:val="single"/>
        </w:rPr>
      </w:pPr>
      <w:r w:rsidRPr="00BB4266">
        <w:rPr>
          <w:rFonts w:ascii="Arial Narrow" w:hAnsi="Arial Narrow"/>
          <w:b/>
          <w:noProof/>
          <w:u w:val="single"/>
        </w:rPr>
        <w:t xml:space="preserve"> Valoare ofertata totala</w:t>
      </w:r>
      <w:r w:rsidRPr="00BB4266">
        <w:rPr>
          <w:rFonts w:ascii="Arial Narrow" w:hAnsi="Arial Narrow"/>
          <w:b/>
          <w:u w:val="single"/>
        </w:rPr>
        <w:t xml:space="preserve">: </w:t>
      </w:r>
    </w:p>
    <w:p w14:paraId="39A997E1" w14:textId="77777777" w:rsidR="009536B7" w:rsidRDefault="00C05C96" w:rsidP="009536B7">
      <w:pPr>
        <w:pStyle w:val="ListParagraph"/>
        <w:numPr>
          <w:ilvl w:val="0"/>
          <w:numId w:val="19"/>
        </w:numPr>
        <w:ind w:right="172"/>
        <w:jc w:val="both"/>
        <w:rPr>
          <w:rFonts w:ascii="Arial Narrow" w:hAnsi="Arial Narrow"/>
          <w:b/>
          <w:u w:val="single"/>
        </w:rPr>
      </w:pPr>
      <w:r w:rsidRPr="00BB4266">
        <w:rPr>
          <w:rFonts w:ascii="Arial Narrow" w:hAnsi="Arial Narrow"/>
          <w:b/>
          <w:u w:val="single"/>
        </w:rPr>
        <w:t xml:space="preserve"> Valoare ofertata defalcata: </w:t>
      </w:r>
    </w:p>
    <w:p w14:paraId="08E2B3AE" w14:textId="77777777" w:rsidR="009536B7" w:rsidRDefault="009536B7" w:rsidP="009536B7">
      <w:pPr>
        <w:ind w:right="172"/>
        <w:jc w:val="both"/>
        <w:rPr>
          <w:rFonts w:ascii="Arial Narrow" w:hAnsi="Arial Narrow"/>
          <w:b/>
          <w:u w:val="single"/>
        </w:rPr>
      </w:pPr>
    </w:p>
    <w:p w14:paraId="2587A7B2" w14:textId="77777777" w:rsidR="009536B7" w:rsidRDefault="009536B7" w:rsidP="009536B7">
      <w:pPr>
        <w:ind w:right="172"/>
        <w:jc w:val="both"/>
        <w:rPr>
          <w:rFonts w:ascii="Arial Narrow" w:hAnsi="Arial Narrow"/>
          <w:b/>
          <w:u w:val="single"/>
        </w:rPr>
      </w:pPr>
    </w:p>
    <w:p w14:paraId="0BE26269" w14:textId="77777777" w:rsidR="009536B7" w:rsidRPr="009536B7" w:rsidRDefault="009536B7" w:rsidP="009536B7">
      <w:pPr>
        <w:ind w:right="172"/>
        <w:jc w:val="both"/>
        <w:rPr>
          <w:rFonts w:ascii="Arial Narrow" w:hAnsi="Arial Narrow"/>
          <w:b/>
          <w:u w:val="single"/>
        </w:rPr>
      </w:pPr>
    </w:p>
    <w:p w14:paraId="761E8E45" w14:textId="2DC11A11" w:rsidR="009536B7" w:rsidRPr="009536B7" w:rsidRDefault="009536B7" w:rsidP="009536B7">
      <w:pPr>
        <w:pStyle w:val="ListParagraph"/>
        <w:numPr>
          <w:ilvl w:val="0"/>
          <w:numId w:val="19"/>
        </w:numPr>
        <w:ind w:right="172"/>
        <w:jc w:val="both"/>
        <w:rPr>
          <w:rFonts w:ascii="Arial Narrow" w:hAnsi="Arial Narrow"/>
          <w:b/>
          <w:u w:val="single"/>
        </w:rPr>
      </w:pPr>
      <w:r w:rsidRPr="009536B7">
        <w:rPr>
          <w:rFonts w:ascii="Arial Narrow" w:hAnsi="Arial Narrow"/>
          <w:b/>
        </w:rPr>
        <w:t xml:space="preserve">Justificare privind indeplinirea factorului componenta tehnica solicitat de catre Federatie ( </w:t>
      </w:r>
      <w:r>
        <w:rPr>
          <w:rFonts w:ascii="Arial Narrow" w:hAnsi="Arial Narrow"/>
          <w:b/>
        </w:rPr>
        <w:t>componente tehnice suplimentare</w:t>
      </w:r>
      <w:r w:rsidRPr="009536B7">
        <w:rPr>
          <w:rFonts w:ascii="Arial Narrow" w:hAnsi="Arial Narrow"/>
          <w:b/>
        </w:rPr>
        <w:t xml:space="preserve">): </w:t>
      </w:r>
    </w:p>
    <w:p w14:paraId="6D71ECB9" w14:textId="77777777" w:rsidR="00B8711D" w:rsidRDefault="00B8711D" w:rsidP="00B8711D">
      <w:pPr>
        <w:ind w:right="172"/>
        <w:jc w:val="both"/>
        <w:rPr>
          <w:rFonts w:ascii="Arial Narrow" w:hAnsi="Arial Narrow"/>
          <w:b/>
        </w:rPr>
      </w:pPr>
    </w:p>
    <w:p w14:paraId="4402F3CD" w14:textId="77777777" w:rsidR="009536B7" w:rsidRPr="00BB4266" w:rsidRDefault="009536B7" w:rsidP="00B8711D">
      <w:pPr>
        <w:ind w:right="172"/>
        <w:jc w:val="both"/>
        <w:rPr>
          <w:rFonts w:ascii="Arial Narrow" w:hAnsi="Arial Narrow"/>
          <w:b/>
        </w:rPr>
      </w:pPr>
    </w:p>
    <w:p w14:paraId="46936B98" w14:textId="4BF69265" w:rsidR="00B8711D" w:rsidRPr="00BB4266" w:rsidRDefault="00B8711D" w:rsidP="0045731C">
      <w:pPr>
        <w:pStyle w:val="ListParagraph"/>
        <w:numPr>
          <w:ilvl w:val="0"/>
          <w:numId w:val="19"/>
        </w:numPr>
        <w:jc w:val="both"/>
        <w:rPr>
          <w:rFonts w:ascii="Arial Narrow" w:hAnsi="Arial Narrow"/>
          <w:b/>
        </w:rPr>
      </w:pPr>
      <w:r w:rsidRPr="00BB4266">
        <w:rPr>
          <w:rFonts w:ascii="Arial Narrow" w:hAnsi="Arial Narrow"/>
          <w:noProof/>
        </w:rPr>
        <w:t xml:space="preserve">   </w:t>
      </w:r>
      <w:r w:rsidRPr="00BB4266">
        <w:rPr>
          <w:rFonts w:ascii="Arial Narrow" w:hAnsi="Arial Narrow"/>
          <w:b/>
          <w:noProof/>
        </w:rPr>
        <w:t xml:space="preserve">Semnatura ( digital sau olograf ) ( </w:t>
      </w:r>
      <w:r w:rsidRPr="00BB4266">
        <w:rPr>
          <w:rFonts w:ascii="Arial Narrow" w:hAnsi="Arial Narrow"/>
          <w:i/>
          <w:noProof/>
        </w:rPr>
        <w:t>reprezentant legal / imputernicit</w:t>
      </w:r>
      <w:r w:rsidRPr="00BB4266">
        <w:rPr>
          <w:rFonts w:ascii="Arial Narrow" w:hAnsi="Arial Narrow"/>
          <w:b/>
          <w:i/>
          <w:noProof/>
        </w:rPr>
        <w:t xml:space="preserve">  )</w:t>
      </w:r>
      <w:r w:rsidRPr="00BB4266">
        <w:rPr>
          <w:rFonts w:ascii="Arial Narrow" w:hAnsi="Arial Narrow"/>
          <w:b/>
        </w:rPr>
        <w:t xml:space="preserve">: </w:t>
      </w:r>
    </w:p>
    <w:p w14:paraId="0A6A11F6" w14:textId="77777777" w:rsidR="0009701C" w:rsidRDefault="0009701C" w:rsidP="00B8711D">
      <w:pPr>
        <w:pStyle w:val="ListParagraph"/>
        <w:ind w:left="0"/>
        <w:jc w:val="both"/>
        <w:rPr>
          <w:rFonts w:ascii="Arial Narrow" w:hAnsi="Arial Narrow"/>
          <w:b/>
          <w:i/>
          <w:u w:val="single"/>
        </w:rPr>
      </w:pPr>
    </w:p>
    <w:p w14:paraId="36B7B0DB" w14:textId="77777777" w:rsidR="00EE3536" w:rsidRPr="00BB4266" w:rsidRDefault="00EE3536" w:rsidP="00B8711D">
      <w:pPr>
        <w:pStyle w:val="ListParagraph"/>
        <w:ind w:left="0"/>
        <w:jc w:val="both"/>
        <w:rPr>
          <w:rFonts w:ascii="Arial Narrow" w:hAnsi="Arial Narrow"/>
          <w:b/>
          <w:i/>
          <w:u w:val="single"/>
        </w:rPr>
      </w:pPr>
    </w:p>
    <w:p w14:paraId="01E73EB5" w14:textId="77777777" w:rsidR="0009701C" w:rsidRPr="00BB4266" w:rsidRDefault="0009701C" w:rsidP="00B8711D">
      <w:pPr>
        <w:pStyle w:val="ListParagraph"/>
        <w:ind w:left="0"/>
        <w:jc w:val="both"/>
        <w:rPr>
          <w:rFonts w:ascii="Arial Narrow" w:hAnsi="Arial Narrow"/>
          <w:b/>
          <w:i/>
          <w:u w:val="single"/>
        </w:rPr>
      </w:pPr>
    </w:p>
    <w:p w14:paraId="559911A3" w14:textId="77777777" w:rsidR="00B8711D" w:rsidRPr="00BB4266" w:rsidRDefault="00B8711D" w:rsidP="00B8711D">
      <w:pPr>
        <w:pStyle w:val="ListParagraph"/>
        <w:ind w:left="0"/>
        <w:jc w:val="both"/>
        <w:rPr>
          <w:rFonts w:ascii="Arial Narrow" w:hAnsi="Arial Narrow"/>
          <w:b/>
          <w:i/>
          <w:u w:val="single"/>
        </w:rPr>
      </w:pPr>
      <w:r w:rsidRPr="00BB4266">
        <w:rPr>
          <w:rFonts w:ascii="Arial Narrow" w:hAnsi="Arial Narrow"/>
          <w:b/>
          <w:i/>
          <w:u w:val="single"/>
        </w:rPr>
        <w:lastRenderedPageBreak/>
        <w:t>Cum se desfășoară procedura de atribuire ?</w:t>
      </w:r>
    </w:p>
    <w:p w14:paraId="6C468416" w14:textId="1004A633" w:rsidR="00B8711D" w:rsidRPr="00BB4266" w:rsidRDefault="00B8711D" w:rsidP="00B8711D">
      <w:pPr>
        <w:pStyle w:val="ListParagraph"/>
        <w:numPr>
          <w:ilvl w:val="0"/>
          <w:numId w:val="2"/>
        </w:numPr>
        <w:jc w:val="both"/>
        <w:rPr>
          <w:rFonts w:ascii="Arial Narrow" w:hAnsi="Arial Narrow"/>
          <w:i/>
        </w:rPr>
      </w:pPr>
      <w:r w:rsidRPr="00BB4266">
        <w:rPr>
          <w:rFonts w:ascii="Arial Narrow" w:hAnsi="Arial Narrow"/>
          <w:i/>
        </w:rPr>
        <w:t xml:space="preserve">Se descarcă prezentul document si se completează cu datele solicitate </w:t>
      </w:r>
      <w:r w:rsidRPr="00BB4266">
        <w:rPr>
          <w:rFonts w:ascii="Arial Narrow" w:hAnsi="Arial Narrow"/>
          <w:i/>
          <w:color w:val="FF0000"/>
        </w:rPr>
        <w:t xml:space="preserve">( </w:t>
      </w:r>
      <w:r w:rsidRPr="00BB4266">
        <w:rPr>
          <w:rFonts w:ascii="Arial Narrow" w:hAnsi="Arial Narrow"/>
          <w:b/>
          <w:bCs/>
          <w:i/>
          <w:color w:val="FF0000"/>
        </w:rPr>
        <w:t xml:space="preserve">ATENTIE – doar Pagina </w:t>
      </w:r>
      <w:r w:rsidR="004126DB" w:rsidRPr="00BB4266">
        <w:rPr>
          <w:rFonts w:ascii="Arial Narrow" w:hAnsi="Arial Narrow"/>
          <w:b/>
          <w:bCs/>
          <w:i/>
          <w:color w:val="FF0000"/>
        </w:rPr>
        <w:t>3</w:t>
      </w:r>
      <w:r w:rsidRPr="00BB4266">
        <w:rPr>
          <w:rFonts w:ascii="Arial Narrow" w:hAnsi="Arial Narrow"/>
          <w:i/>
          <w:color w:val="FF0000"/>
        </w:rPr>
        <w:t xml:space="preserve">) </w:t>
      </w:r>
      <w:r w:rsidRPr="00BB4266">
        <w:rPr>
          <w:rFonts w:ascii="Arial Narrow" w:hAnsi="Arial Narrow"/>
          <w:i/>
        </w:rPr>
        <w:t xml:space="preserve">si se transmite pe adresa de email a Federației  ( </w:t>
      </w:r>
      <w:hyperlink r:id="rId9" w:history="1">
        <w:r w:rsidRPr="00BB4266">
          <w:rPr>
            <w:rStyle w:val="Hyperlink"/>
            <w:rFonts w:ascii="Arial Narrow" w:hAnsi="Arial Narrow"/>
            <w:i/>
          </w:rPr>
          <w:t>achizitii@frgimnastica.com</w:t>
        </w:r>
      </w:hyperlink>
      <w:r w:rsidRPr="00BB4266">
        <w:rPr>
          <w:rFonts w:ascii="Arial Narrow" w:hAnsi="Arial Narrow"/>
          <w:i/>
        </w:rPr>
        <w:t xml:space="preserve"> ), </w:t>
      </w:r>
      <w:r w:rsidRPr="00BB4266">
        <w:rPr>
          <w:rFonts w:ascii="Arial Narrow" w:hAnsi="Arial Narrow"/>
          <w:b/>
          <w:i/>
        </w:rPr>
        <w:t xml:space="preserve">pana la ora si data specificata in prezenta Invitație. </w:t>
      </w:r>
    </w:p>
    <w:p w14:paraId="68463314" w14:textId="77777777" w:rsidR="00B8711D" w:rsidRPr="00BB4266" w:rsidRDefault="00B8711D" w:rsidP="00B8711D">
      <w:pPr>
        <w:pStyle w:val="ListParagraph"/>
        <w:numPr>
          <w:ilvl w:val="0"/>
          <w:numId w:val="2"/>
        </w:numPr>
        <w:jc w:val="both"/>
        <w:rPr>
          <w:rFonts w:ascii="Arial Narrow" w:hAnsi="Arial Narrow"/>
          <w:i/>
        </w:rPr>
      </w:pPr>
      <w:r w:rsidRPr="00BB4266">
        <w:rPr>
          <w:rFonts w:ascii="Arial Narrow" w:hAnsi="Arial Narrow"/>
          <w:i/>
        </w:rPr>
        <w:t xml:space="preserve">Ofertele vor fi evaluate </w:t>
      </w:r>
      <w:r w:rsidRPr="00BB4266">
        <w:rPr>
          <w:rFonts w:ascii="Arial Narrow" w:hAnsi="Arial Narrow"/>
          <w:b/>
          <w:i/>
        </w:rPr>
        <w:t>in baza criteriului de atribuire specificat</w:t>
      </w:r>
      <w:r w:rsidRPr="00BB4266">
        <w:rPr>
          <w:rFonts w:ascii="Arial Narrow" w:hAnsi="Arial Narrow"/>
          <w:i/>
        </w:rPr>
        <w:t xml:space="preserve"> in prezenta Invitație.  </w:t>
      </w:r>
    </w:p>
    <w:p w14:paraId="68228677" w14:textId="78218F7D" w:rsidR="00B8711D" w:rsidRPr="00BB4266" w:rsidRDefault="00B8711D" w:rsidP="00B8711D">
      <w:pPr>
        <w:pStyle w:val="ListParagraph"/>
        <w:numPr>
          <w:ilvl w:val="0"/>
          <w:numId w:val="2"/>
        </w:numPr>
        <w:jc w:val="both"/>
        <w:rPr>
          <w:rFonts w:ascii="Arial Narrow" w:hAnsi="Arial Narrow"/>
          <w:i/>
        </w:rPr>
      </w:pPr>
      <w:r w:rsidRPr="00BB4266">
        <w:rPr>
          <w:rFonts w:ascii="Arial Narrow" w:hAnsi="Arial Narrow"/>
          <w:i/>
        </w:rPr>
        <w:t xml:space="preserve">In urma evaluării, i se va solicita operatorului economic </w:t>
      </w:r>
      <w:r w:rsidRPr="00BB4266">
        <w:rPr>
          <w:rFonts w:ascii="Arial Narrow" w:hAnsi="Arial Narrow"/>
          <w:b/>
          <w:i/>
        </w:rPr>
        <w:t>completarea Anexei 4</w:t>
      </w:r>
      <w:r w:rsidRPr="00BB4266">
        <w:rPr>
          <w:rFonts w:ascii="Arial Narrow" w:hAnsi="Arial Narrow"/>
          <w:i/>
        </w:rPr>
        <w:t xml:space="preserve"> ( Formularului extins ce include modele de documente si proiectul de contract, disponibile in mod continuu la adresa: </w:t>
      </w:r>
      <w:hyperlink r:id="rId10" w:history="1">
        <w:r w:rsidRPr="00BB4266">
          <w:rPr>
            <w:rStyle w:val="Hyperlink"/>
            <w:rFonts w:ascii="Arial Narrow" w:hAnsi="Arial Narrow"/>
            <w:i/>
          </w:rPr>
          <w:t>https://frgimnastica.com/public-acquisitions</w:t>
        </w:r>
      </w:hyperlink>
      <w:r w:rsidRPr="00BB4266">
        <w:rPr>
          <w:rFonts w:ascii="Arial Narrow" w:hAnsi="Arial Narrow"/>
          <w:i/>
        </w:rPr>
        <w:t xml:space="preserve"> </w:t>
      </w:r>
    </w:p>
    <w:p w14:paraId="0F8D7B45" w14:textId="77777777" w:rsidR="00B8711D" w:rsidRPr="00BB4266" w:rsidRDefault="00B8711D" w:rsidP="00B8711D">
      <w:pPr>
        <w:pStyle w:val="ListParagraph"/>
        <w:numPr>
          <w:ilvl w:val="0"/>
          <w:numId w:val="2"/>
        </w:numPr>
        <w:jc w:val="both"/>
        <w:rPr>
          <w:rFonts w:ascii="Arial Narrow" w:hAnsi="Arial Narrow"/>
          <w:b/>
          <w:i/>
        </w:rPr>
      </w:pPr>
      <w:r w:rsidRPr="00BB4266">
        <w:rPr>
          <w:rFonts w:ascii="Arial Narrow" w:hAnsi="Arial Narrow"/>
          <w:b/>
          <w:i/>
        </w:rPr>
        <w:t xml:space="preserve">Se va încheia un contract de achiziție publica cu operatorul economic declarat câștigător. </w:t>
      </w:r>
    </w:p>
    <w:p w14:paraId="41BEB918" w14:textId="77777777" w:rsidR="00B8711D" w:rsidRPr="00BB4266" w:rsidRDefault="00B8711D" w:rsidP="00B8711D">
      <w:pPr>
        <w:pStyle w:val="ListParagraph"/>
        <w:ind w:left="0"/>
        <w:jc w:val="both"/>
        <w:rPr>
          <w:rFonts w:ascii="Arial Narrow" w:hAnsi="Arial Narrow"/>
          <w:i/>
        </w:rPr>
      </w:pPr>
      <w:r w:rsidRPr="00BB4266">
        <w:rPr>
          <w:rFonts w:ascii="Arial Narrow" w:hAnsi="Arial Narrow"/>
          <w:i/>
        </w:rPr>
        <w:t xml:space="preserve">Nota:  Prin prezenta, consemnați înțelegerea in totalitate a cerințelor Federației, cat si necesitatea îndeplinirii lor.  </w:t>
      </w:r>
    </w:p>
    <w:p w14:paraId="34DFDCD6" w14:textId="5E2E276C" w:rsidR="0031397E" w:rsidRPr="00BB4266" w:rsidRDefault="00B8711D" w:rsidP="00B2603F">
      <w:pPr>
        <w:pStyle w:val="ListParagraph"/>
        <w:ind w:left="0"/>
        <w:jc w:val="both"/>
        <w:rPr>
          <w:rFonts w:ascii="Arial Narrow" w:hAnsi="Arial Narrow"/>
          <w:i/>
          <w:color w:val="FF0000"/>
        </w:rPr>
      </w:pPr>
      <w:r w:rsidRPr="00BB4266">
        <w:rPr>
          <w:rFonts w:ascii="Arial Narrow" w:hAnsi="Arial Narrow"/>
          <w:i/>
        </w:rPr>
        <w:t xml:space="preserve">Nota : Aceasta secțiune este in mod obligatoriu completata </w:t>
      </w:r>
      <w:r w:rsidRPr="00BB4266">
        <w:rPr>
          <w:rFonts w:ascii="Arial Narrow" w:hAnsi="Arial Narrow"/>
          <w:b/>
          <w:bCs/>
          <w:i/>
          <w:color w:val="FF0000"/>
        </w:rPr>
        <w:t>doar de către Operatorul economic</w:t>
      </w:r>
      <w:r w:rsidRPr="00BB4266">
        <w:rPr>
          <w:rFonts w:ascii="Arial Narrow" w:hAnsi="Arial Narrow"/>
          <w:i/>
          <w:color w:val="FF0000"/>
        </w:rPr>
        <w:t xml:space="preserve">. </w:t>
      </w:r>
    </w:p>
    <w:sectPr w:rsidR="0031397E" w:rsidRPr="00BB4266" w:rsidSect="001F3DE1">
      <w:headerReference w:type="default" r:id="rId11"/>
      <w:footerReference w:type="default" r:id="rId12"/>
      <w:pgSz w:w="12240" w:h="15840"/>
      <w:pgMar w:top="1080" w:right="1440" w:bottom="900" w:left="1440" w:header="720"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1B9F7" w14:textId="77777777" w:rsidR="00224D95" w:rsidRDefault="00224D95" w:rsidP="00B8711D">
      <w:r>
        <w:separator/>
      </w:r>
    </w:p>
  </w:endnote>
  <w:endnote w:type="continuationSeparator" w:id="0">
    <w:p w14:paraId="3FD559CB" w14:textId="77777777" w:rsidR="00224D95" w:rsidRDefault="00224D95" w:rsidP="00B87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IDFont+F3">
    <w:altName w:val="Calibri"/>
    <w:panose1 w:val="00000000000000000000"/>
    <w:charset w:val="EE"/>
    <w:family w:val="auto"/>
    <w:notTrueType/>
    <w:pitch w:val="default"/>
    <w:sig w:usb0="00000005" w:usb1="00000000" w:usb2="00000000" w:usb3="00000000" w:csb0="00000002"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80B64" w14:textId="77777777" w:rsidR="00B8711D" w:rsidRPr="00F562A1" w:rsidRDefault="00B8711D" w:rsidP="00B8711D">
    <w:pPr>
      <w:pStyle w:val="Footer"/>
      <w:jc w:val="right"/>
      <w:rPr>
        <w:rFonts w:ascii="Calibri" w:hAnsi="Calibri"/>
        <w:sz w:val="20"/>
        <w:szCs w:val="20"/>
      </w:rPr>
    </w:pPr>
    <w:r>
      <w:rPr>
        <w:noProof/>
        <w:sz w:val="20"/>
        <w:szCs w:val="20"/>
      </w:rPr>
      <mc:AlternateContent>
        <mc:Choice Requires="wps">
          <w:drawing>
            <wp:anchor distT="0" distB="0" distL="114300" distR="114300" simplePos="0" relativeHeight="251625984" behindDoc="0" locked="0" layoutInCell="1" allowOverlap="1" wp14:anchorId="7C4F4F45" wp14:editId="09A10D6B">
              <wp:simplePos x="0" y="0"/>
              <wp:positionH relativeFrom="column">
                <wp:posOffset>-327992</wp:posOffset>
              </wp:positionH>
              <wp:positionV relativeFrom="paragraph">
                <wp:posOffset>170677</wp:posOffset>
              </wp:positionV>
              <wp:extent cx="4680585" cy="339725"/>
              <wp:effectExtent l="0" t="0" r="571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0585" cy="339725"/>
                      </a:xfrm>
                      <a:prstGeom prst="rect">
                        <a:avLst/>
                      </a:prstGeom>
                      <a:solidFill>
                        <a:srgbClr val="FFFFFF"/>
                      </a:solidFill>
                      <a:ln w="9525">
                        <a:noFill/>
                        <a:miter lim="800000"/>
                        <a:headEnd/>
                        <a:tailEnd/>
                      </a:ln>
                    </wps:spPr>
                    <wps:txbx>
                      <w:txbxContent>
                        <w:p w14:paraId="73F6A377" w14:textId="77777777" w:rsidR="00B8711D" w:rsidRDefault="00B8711D" w:rsidP="00B8711D">
                          <w:pPr>
                            <w:rPr>
                              <w:rFonts w:ascii="Calibri" w:hAnsi="Calibri"/>
                              <w:sz w:val="16"/>
                              <w:szCs w:val="16"/>
                              <w:lang w:val="it-IT"/>
                            </w:rPr>
                          </w:pPr>
                          <w:r w:rsidRPr="001223FE">
                            <w:rPr>
                              <w:rFonts w:ascii="Calibri" w:hAnsi="Calibri"/>
                              <w:sz w:val="16"/>
                              <w:szCs w:val="16"/>
                              <w:lang w:val="it-IT"/>
                            </w:rPr>
                            <w:t xml:space="preserve">Denumire document: </w:t>
                          </w:r>
                          <w:r>
                            <w:rPr>
                              <w:rFonts w:ascii="Calibri" w:hAnsi="Calibri"/>
                              <w:sz w:val="16"/>
                              <w:szCs w:val="16"/>
                              <w:lang w:val="it-IT"/>
                            </w:rPr>
                            <w:t>Procedura proprie servicii prevazute in Anexa 2 la Legea 98 / 2016</w:t>
                          </w:r>
                        </w:p>
                        <w:p w14:paraId="57EA0BC2" w14:textId="0A17C224" w:rsidR="00B8711D" w:rsidRPr="001223FE" w:rsidRDefault="00B8711D" w:rsidP="00B8711D">
                          <w:pPr>
                            <w:rPr>
                              <w:rFonts w:ascii="Calibri" w:hAnsi="Calibri"/>
                              <w:sz w:val="16"/>
                              <w:szCs w:val="16"/>
                              <w:lang w:val="it-IT"/>
                            </w:rPr>
                          </w:pPr>
                          <w:r>
                            <w:rPr>
                              <w:rFonts w:ascii="Calibri" w:hAnsi="Calibri"/>
                              <w:sz w:val="16"/>
                              <w:szCs w:val="16"/>
                              <w:lang w:val="it-IT"/>
                            </w:rPr>
                            <w:t xml:space="preserve">Elaborata de catre : </w:t>
                          </w:r>
                          <w:hyperlink r:id="rId1" w:history="1">
                            <w:r w:rsidR="00DD02E7" w:rsidRPr="00AB545B">
                              <w:rPr>
                                <w:rStyle w:val="Hyperlink"/>
                                <w:rFonts w:ascii="Calibri" w:hAnsi="Calibri"/>
                                <w:sz w:val="16"/>
                                <w:szCs w:val="16"/>
                                <w:lang w:val="it-IT"/>
                              </w:rPr>
                              <w:t>www.simplific.ro</w:t>
                            </w:r>
                          </w:hyperlink>
                          <w:r w:rsidR="00DD02E7">
                            <w:rPr>
                              <w:rFonts w:ascii="Calibri" w:hAnsi="Calibri"/>
                              <w:sz w:val="16"/>
                              <w:szCs w:val="16"/>
                              <w:lang w:val="it-IT"/>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4F4F45" id="_x0000_t202" coordsize="21600,21600" o:spt="202" path="m,l,21600r21600,l21600,xe">
              <v:stroke joinstyle="miter"/>
              <v:path gradientshapeok="t" o:connecttype="rect"/>
            </v:shapetype>
            <v:shape id="Text Box 2" o:spid="_x0000_s1026" type="#_x0000_t202" style="position:absolute;left:0;text-align:left;margin-left:-25.85pt;margin-top:13.45pt;width:368.55pt;height:26.75pt;z-index:251625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" stroked="f">
              <v:textbox style="mso-fit-shape-to-text:t">
                <w:txbxContent>
                  <w:p w14:paraId="73F6A377" w14:textId="77777777" w:rsidR="00B8711D" w:rsidRDefault="00B8711D" w:rsidP="00B8711D">
                    <w:pPr>
                      <w:rPr>
                        <w:rFonts w:ascii="Calibri" w:hAnsi="Calibri"/>
                        <w:sz w:val="16"/>
                        <w:szCs w:val="16"/>
                        <w:lang w:val="it-IT"/>
                      </w:rPr>
                    </w:pPr>
                    <w:r w:rsidRPr="001223FE">
                      <w:rPr>
                        <w:rFonts w:ascii="Calibri" w:hAnsi="Calibri"/>
                        <w:sz w:val="16"/>
                        <w:szCs w:val="16"/>
                        <w:lang w:val="it-IT"/>
                      </w:rPr>
                      <w:t xml:space="preserve">Denumire document: </w:t>
                    </w:r>
                    <w:r>
                      <w:rPr>
                        <w:rFonts w:ascii="Calibri" w:hAnsi="Calibri"/>
                        <w:sz w:val="16"/>
                        <w:szCs w:val="16"/>
                        <w:lang w:val="it-IT"/>
                      </w:rPr>
                      <w:t>Procedura proprie servicii prevazute in Anexa 2 la Legea 98 / 2016</w:t>
                    </w:r>
                  </w:p>
                  <w:p w14:paraId="57EA0BC2" w14:textId="0A17C224" w:rsidR="00B8711D" w:rsidRPr="001223FE" w:rsidRDefault="00B8711D" w:rsidP="00B8711D">
                    <w:pPr>
                      <w:rPr>
                        <w:rFonts w:ascii="Calibri" w:hAnsi="Calibri"/>
                        <w:sz w:val="16"/>
                        <w:szCs w:val="16"/>
                        <w:lang w:val="it-IT"/>
                      </w:rPr>
                    </w:pPr>
                    <w:r>
                      <w:rPr>
                        <w:rFonts w:ascii="Calibri" w:hAnsi="Calibri"/>
                        <w:sz w:val="16"/>
                        <w:szCs w:val="16"/>
                        <w:lang w:val="it-IT"/>
                      </w:rPr>
                      <w:t xml:space="preserve">Elaborata de catre : </w:t>
                    </w:r>
                    <w:hyperlink r:id="rId2" w:history="1">
                      <w:r w:rsidR="00DD02E7" w:rsidRPr="00AB545B">
                        <w:rPr>
                          <w:rStyle w:val="Hyperlink"/>
                          <w:rFonts w:ascii="Calibri" w:hAnsi="Calibri"/>
                          <w:sz w:val="16"/>
                          <w:szCs w:val="16"/>
                          <w:lang w:val="it-IT"/>
                        </w:rPr>
                        <w:t>www.simplific.ro</w:t>
                      </w:r>
                    </w:hyperlink>
                    <w:r w:rsidR="00DD02E7">
                      <w:rPr>
                        <w:rFonts w:ascii="Calibri" w:hAnsi="Calibri"/>
                        <w:sz w:val="16"/>
                        <w:szCs w:val="16"/>
                        <w:lang w:val="it-IT"/>
                      </w:rPr>
                      <w:t xml:space="preserve"> </w:t>
                    </w:r>
                  </w:p>
                </w:txbxContent>
              </v:textbox>
            </v:shape>
          </w:pict>
        </mc:Fallback>
      </mc:AlternateContent>
    </w:r>
    <w:r>
      <w:tab/>
    </w:r>
    <w:r w:rsidRPr="00F562A1">
      <w:rPr>
        <w:rFonts w:ascii="Calibri" w:hAnsi="Calibri"/>
        <w:sz w:val="20"/>
        <w:szCs w:val="20"/>
      </w:rPr>
      <w:t xml:space="preserve">Pagina </w:t>
    </w:r>
    <w:r w:rsidRPr="00F562A1">
      <w:rPr>
        <w:rFonts w:ascii="Calibri" w:hAnsi="Calibri"/>
        <w:b/>
        <w:bCs/>
        <w:sz w:val="20"/>
        <w:szCs w:val="20"/>
      </w:rPr>
      <w:fldChar w:fldCharType="begin"/>
    </w:r>
    <w:r w:rsidRPr="00F562A1">
      <w:rPr>
        <w:rFonts w:ascii="Calibri" w:hAnsi="Calibri"/>
        <w:b/>
        <w:bCs/>
        <w:sz w:val="20"/>
        <w:szCs w:val="20"/>
      </w:rPr>
      <w:instrText xml:space="preserve"> PAGE </w:instrText>
    </w:r>
    <w:r w:rsidRPr="00F562A1">
      <w:rPr>
        <w:rFonts w:ascii="Calibri" w:hAnsi="Calibri"/>
        <w:b/>
        <w:bCs/>
        <w:sz w:val="20"/>
        <w:szCs w:val="20"/>
      </w:rPr>
      <w:fldChar w:fldCharType="separate"/>
    </w:r>
    <w:r>
      <w:rPr>
        <w:rFonts w:ascii="Calibri" w:hAnsi="Calibri"/>
        <w:b/>
        <w:bCs/>
        <w:sz w:val="20"/>
        <w:szCs w:val="20"/>
      </w:rPr>
      <w:t>18</w:t>
    </w:r>
    <w:r w:rsidRPr="00F562A1">
      <w:rPr>
        <w:rFonts w:ascii="Calibri" w:hAnsi="Calibri"/>
        <w:b/>
        <w:bCs/>
        <w:sz w:val="20"/>
        <w:szCs w:val="20"/>
      </w:rPr>
      <w:fldChar w:fldCharType="end"/>
    </w:r>
    <w:r w:rsidRPr="00F562A1">
      <w:rPr>
        <w:rFonts w:ascii="Calibri" w:hAnsi="Calibri"/>
        <w:sz w:val="20"/>
        <w:szCs w:val="20"/>
      </w:rPr>
      <w:t xml:space="preserve"> din </w:t>
    </w:r>
    <w:r w:rsidRPr="00F562A1">
      <w:rPr>
        <w:rFonts w:ascii="Calibri" w:hAnsi="Calibri"/>
        <w:b/>
        <w:bCs/>
        <w:sz w:val="20"/>
        <w:szCs w:val="20"/>
      </w:rPr>
      <w:fldChar w:fldCharType="begin"/>
    </w:r>
    <w:r w:rsidRPr="00F562A1">
      <w:rPr>
        <w:rFonts w:ascii="Calibri" w:hAnsi="Calibri"/>
        <w:b/>
        <w:bCs/>
        <w:sz w:val="20"/>
        <w:szCs w:val="20"/>
      </w:rPr>
      <w:instrText xml:space="preserve"> NUMPAGES  </w:instrText>
    </w:r>
    <w:r w:rsidRPr="00F562A1">
      <w:rPr>
        <w:rFonts w:ascii="Calibri" w:hAnsi="Calibri"/>
        <w:b/>
        <w:bCs/>
        <w:sz w:val="20"/>
        <w:szCs w:val="20"/>
      </w:rPr>
      <w:fldChar w:fldCharType="separate"/>
    </w:r>
    <w:r>
      <w:rPr>
        <w:rFonts w:ascii="Calibri" w:hAnsi="Calibri"/>
        <w:b/>
        <w:bCs/>
        <w:sz w:val="20"/>
        <w:szCs w:val="20"/>
      </w:rPr>
      <w:t>41</w:t>
    </w:r>
    <w:r w:rsidRPr="00F562A1">
      <w:rPr>
        <w:rFonts w:ascii="Calibri" w:hAnsi="Calibri"/>
        <w:b/>
        <w:bCs/>
        <w:sz w:val="20"/>
        <w:szCs w:val="20"/>
      </w:rPr>
      <w:fldChar w:fldCharType="end"/>
    </w:r>
  </w:p>
  <w:p w14:paraId="2B49E6C7" w14:textId="77777777" w:rsidR="00B8711D" w:rsidRDefault="00B8711D" w:rsidP="00B8711D">
    <w:pPr>
      <w:pStyle w:val="Footer"/>
      <w:tabs>
        <w:tab w:val="left" w:pos="1140"/>
      </w:tabs>
    </w:pPr>
  </w:p>
  <w:p w14:paraId="4D2725E7" w14:textId="77777777" w:rsidR="00B8711D" w:rsidRDefault="00B8711D" w:rsidP="00B8711D"/>
  <w:p w14:paraId="71E5DEF0" w14:textId="77777777" w:rsidR="00B8711D" w:rsidRDefault="00B8711D" w:rsidP="00B8711D"/>
  <w:p w14:paraId="1AA69D18" w14:textId="77777777" w:rsidR="00B8711D" w:rsidRDefault="00B871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0F135" w14:textId="77777777" w:rsidR="00224D95" w:rsidRDefault="00224D95" w:rsidP="00B8711D">
      <w:r>
        <w:separator/>
      </w:r>
    </w:p>
  </w:footnote>
  <w:footnote w:type="continuationSeparator" w:id="0">
    <w:p w14:paraId="1A575D2A" w14:textId="77777777" w:rsidR="00224D95" w:rsidRDefault="00224D95" w:rsidP="00B871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59" w:type="dxa"/>
      <w:tblInd w:w="108" w:type="dxa"/>
      <w:tblLayout w:type="fixed"/>
      <w:tblLook w:val="0000" w:firstRow="0" w:lastRow="0" w:firstColumn="0" w:lastColumn="0" w:noHBand="0" w:noVBand="0"/>
    </w:tblPr>
    <w:tblGrid>
      <w:gridCol w:w="1962"/>
      <w:gridCol w:w="8597"/>
    </w:tblGrid>
    <w:tr w:rsidR="00B8711D" w:rsidRPr="000028C5" w14:paraId="375EB3CF" w14:textId="77777777" w:rsidTr="001F3DE1">
      <w:trPr>
        <w:trHeight w:val="52"/>
      </w:trPr>
      <w:tc>
        <w:tcPr>
          <w:tcW w:w="1962" w:type="dxa"/>
          <w:vAlign w:val="center"/>
        </w:tcPr>
        <w:p w14:paraId="21F66FB1" w14:textId="77777777" w:rsidR="00B8711D" w:rsidRPr="000028C5" w:rsidRDefault="00B8711D" w:rsidP="00B8711D">
          <w:pPr>
            <w:pStyle w:val="Header"/>
            <w:jc w:val="center"/>
          </w:pPr>
          <w:bookmarkStart w:id="0" w:name="_Hlk138854379"/>
          <w:r w:rsidRPr="000028C5">
            <w:rPr>
              <w:noProof/>
            </w:rPr>
            <w:drawing>
              <wp:anchor distT="0" distB="0" distL="114300" distR="114300" simplePos="0" relativeHeight="251620864" behindDoc="0" locked="1" layoutInCell="1" allowOverlap="1" wp14:anchorId="50E597A2" wp14:editId="12F6FC25">
                <wp:simplePos x="0" y="0"/>
                <wp:positionH relativeFrom="leftMargin">
                  <wp:posOffset>-649605</wp:posOffset>
                </wp:positionH>
                <wp:positionV relativeFrom="topMargin">
                  <wp:posOffset>-302895</wp:posOffset>
                </wp:positionV>
                <wp:extent cx="1000125" cy="1002665"/>
                <wp:effectExtent l="0" t="0" r="0" b="0"/>
                <wp:wrapNone/>
                <wp:docPr id="1021692152" name="Picture 1021692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_foaie cu antet-0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00125" cy="1002665"/>
                        </a:xfrm>
                        <a:prstGeom prst="rect">
                          <a:avLst/>
                        </a:prstGeom>
                      </pic:spPr>
                    </pic:pic>
                  </a:graphicData>
                </a:graphic>
                <wp14:sizeRelH relativeFrom="page">
                  <wp14:pctWidth>0</wp14:pctWidth>
                </wp14:sizeRelH>
                <wp14:sizeRelV relativeFrom="page">
                  <wp14:pctHeight>0</wp14:pctHeight>
                </wp14:sizeRelV>
              </wp:anchor>
            </w:drawing>
          </w:r>
          <w:r w:rsidRPr="000028C5">
            <w:rPr>
              <w:noProof/>
            </w:rPr>
            <w:drawing>
              <wp:anchor distT="0" distB="0" distL="114300" distR="114300" simplePos="0" relativeHeight="251617792" behindDoc="0" locked="1" layoutInCell="1" allowOverlap="1" wp14:anchorId="2833C633" wp14:editId="65475330">
                <wp:simplePos x="0" y="0"/>
                <wp:positionH relativeFrom="column">
                  <wp:posOffset>721995</wp:posOffset>
                </wp:positionH>
                <wp:positionV relativeFrom="page">
                  <wp:posOffset>-446405</wp:posOffset>
                </wp:positionV>
                <wp:extent cx="4723130" cy="802640"/>
                <wp:effectExtent l="0" t="0" r="0" b="0"/>
                <wp:wrapNone/>
                <wp:docPr id="1037868729" name="Picture 1037868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_foaie cu antet-03.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4723130" cy="802640"/>
                        </a:xfrm>
                        <a:prstGeom prst="rect">
                          <a:avLst/>
                        </a:prstGeom>
                      </pic:spPr>
                    </pic:pic>
                  </a:graphicData>
                </a:graphic>
                <wp14:sizeRelH relativeFrom="page">
                  <wp14:pctWidth>0</wp14:pctWidth>
                </wp14:sizeRelH>
                <wp14:sizeRelV relativeFrom="page">
                  <wp14:pctHeight>0</wp14:pctHeight>
                </wp14:sizeRelV>
              </wp:anchor>
            </w:drawing>
          </w:r>
        </w:p>
      </w:tc>
      <w:tc>
        <w:tcPr>
          <w:tcW w:w="8597" w:type="dxa"/>
          <w:vAlign w:val="center"/>
        </w:tcPr>
        <w:p w14:paraId="062793D3" w14:textId="77777777" w:rsidR="00B8711D" w:rsidRPr="000028C5" w:rsidRDefault="00B8711D" w:rsidP="00B8711D">
          <w:pPr>
            <w:pStyle w:val="Header"/>
            <w:jc w:val="center"/>
          </w:pPr>
        </w:p>
      </w:tc>
    </w:tr>
    <w:bookmarkEnd w:id="0"/>
  </w:tbl>
  <w:p w14:paraId="4724E1D8" w14:textId="77777777" w:rsidR="00B8711D" w:rsidRDefault="00B8711D" w:rsidP="00B8711D">
    <w:pPr>
      <w:pStyle w:val="Header"/>
      <w:jc w:val="center"/>
    </w:pPr>
  </w:p>
  <w:p w14:paraId="6CF8E68B" w14:textId="77777777" w:rsidR="00B8711D" w:rsidRDefault="00B8711D" w:rsidP="00B8711D"/>
  <w:p w14:paraId="23B162DA" w14:textId="77777777" w:rsidR="00B8711D" w:rsidRDefault="00B8711D" w:rsidP="00B8711D"/>
  <w:p w14:paraId="6729FE83" w14:textId="77777777" w:rsidR="00B8711D" w:rsidRDefault="00B871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45167331" o:spid="_x0000_i1025" type="#_x0000_t75" style="width:11.25pt;height:11.25pt;visibility:visible;mso-wrap-style:square" o:bullet="t">
        <v:imagedata r:id="rId1" o:title=""/>
      </v:shape>
    </w:pict>
  </w:numPicBullet>
  <w:numPicBullet w:numPicBulletId="1">
    <w:pict>
      <v:shape id="_x0000_i1026" type="#_x0000_t75" style="width:11.25pt;height:11.25pt" o:bullet="t">
        <v:imagedata r:id="rId2" o:title="mso827F"/>
      </v:shape>
    </w:pict>
  </w:numPicBullet>
  <w:abstractNum w:abstractNumId="0" w15:restartNumberingAfterBreak="0">
    <w:nsid w:val="00D34EB1"/>
    <w:multiLevelType w:val="hybridMultilevel"/>
    <w:tmpl w:val="70A6F46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BC66B19"/>
    <w:multiLevelType w:val="hybridMultilevel"/>
    <w:tmpl w:val="4EDA965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E254C7C"/>
    <w:multiLevelType w:val="hybridMultilevel"/>
    <w:tmpl w:val="1BCCBE2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EDD57CE"/>
    <w:multiLevelType w:val="hybridMultilevel"/>
    <w:tmpl w:val="7A6E747E"/>
    <w:lvl w:ilvl="0" w:tplc="04180001">
      <w:start w:val="1"/>
      <w:numFmt w:val="bullet"/>
      <w:lvlText w:val=""/>
      <w:lvlJc w:val="left"/>
      <w:pPr>
        <w:ind w:left="1440" w:hanging="360"/>
      </w:pPr>
      <w:rPr>
        <w:rFonts w:ascii="Symbol" w:hAnsi="Symbol" w:hint="default"/>
      </w:rPr>
    </w:lvl>
    <w:lvl w:ilvl="1" w:tplc="04180003">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4" w15:restartNumberingAfterBreak="0">
    <w:nsid w:val="149C6A06"/>
    <w:multiLevelType w:val="hybridMultilevel"/>
    <w:tmpl w:val="1BCCBE2E"/>
    <w:lvl w:ilvl="0" w:tplc="04180011">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4FF34D8"/>
    <w:multiLevelType w:val="hybridMultilevel"/>
    <w:tmpl w:val="8C38BDE8"/>
    <w:lvl w:ilvl="0" w:tplc="04090007">
      <w:start w:val="1"/>
      <w:numFmt w:val="bullet"/>
      <w:lvlText w:val=""/>
      <w:lvlPicBulletId w:val="1"/>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start w:val="1"/>
      <w:numFmt w:val="bullet"/>
      <w:lvlText w:val=""/>
      <w:lvlJc w:val="left"/>
      <w:pPr>
        <w:ind w:left="2610" w:hanging="360"/>
      </w:pPr>
      <w:rPr>
        <w:rFonts w:ascii="Wingdings" w:hAnsi="Wingdings" w:hint="default"/>
      </w:rPr>
    </w:lvl>
    <w:lvl w:ilvl="3" w:tplc="04090001">
      <w:start w:val="1"/>
      <w:numFmt w:val="bullet"/>
      <w:lvlText w:val=""/>
      <w:lvlJc w:val="left"/>
      <w:pPr>
        <w:ind w:left="3330" w:hanging="360"/>
      </w:pPr>
      <w:rPr>
        <w:rFonts w:ascii="Symbol" w:hAnsi="Symbol" w:hint="default"/>
      </w:rPr>
    </w:lvl>
    <w:lvl w:ilvl="4" w:tplc="04090003">
      <w:start w:val="1"/>
      <w:numFmt w:val="bullet"/>
      <w:lvlText w:val="o"/>
      <w:lvlJc w:val="left"/>
      <w:pPr>
        <w:ind w:left="4050" w:hanging="360"/>
      </w:pPr>
      <w:rPr>
        <w:rFonts w:ascii="Courier New" w:hAnsi="Courier New" w:cs="Courier New" w:hint="default"/>
      </w:rPr>
    </w:lvl>
    <w:lvl w:ilvl="5" w:tplc="04090005">
      <w:start w:val="1"/>
      <w:numFmt w:val="bullet"/>
      <w:lvlText w:val=""/>
      <w:lvlJc w:val="left"/>
      <w:pPr>
        <w:ind w:left="4770" w:hanging="360"/>
      </w:pPr>
      <w:rPr>
        <w:rFonts w:ascii="Wingdings" w:hAnsi="Wingdings" w:hint="default"/>
      </w:rPr>
    </w:lvl>
    <w:lvl w:ilvl="6" w:tplc="04090001">
      <w:start w:val="1"/>
      <w:numFmt w:val="bullet"/>
      <w:lvlText w:val=""/>
      <w:lvlJc w:val="left"/>
      <w:pPr>
        <w:ind w:left="5490" w:hanging="360"/>
      </w:pPr>
      <w:rPr>
        <w:rFonts w:ascii="Symbol" w:hAnsi="Symbol" w:hint="default"/>
      </w:rPr>
    </w:lvl>
    <w:lvl w:ilvl="7" w:tplc="04090003">
      <w:start w:val="1"/>
      <w:numFmt w:val="bullet"/>
      <w:lvlText w:val="o"/>
      <w:lvlJc w:val="left"/>
      <w:pPr>
        <w:ind w:left="6210" w:hanging="360"/>
      </w:pPr>
      <w:rPr>
        <w:rFonts w:ascii="Courier New" w:hAnsi="Courier New" w:cs="Courier New" w:hint="default"/>
      </w:rPr>
    </w:lvl>
    <w:lvl w:ilvl="8" w:tplc="04090005">
      <w:start w:val="1"/>
      <w:numFmt w:val="bullet"/>
      <w:lvlText w:val=""/>
      <w:lvlJc w:val="left"/>
      <w:pPr>
        <w:ind w:left="6930" w:hanging="360"/>
      </w:pPr>
      <w:rPr>
        <w:rFonts w:ascii="Wingdings" w:hAnsi="Wingdings" w:hint="default"/>
      </w:rPr>
    </w:lvl>
  </w:abstractNum>
  <w:abstractNum w:abstractNumId="6" w15:restartNumberingAfterBreak="0">
    <w:nsid w:val="16572DB6"/>
    <w:multiLevelType w:val="hybridMultilevel"/>
    <w:tmpl w:val="67664A34"/>
    <w:lvl w:ilvl="0" w:tplc="067893BA">
      <w:start w:val="1"/>
      <w:numFmt w:val="bullet"/>
      <w:lvlText w:val=""/>
      <w:lvlJc w:val="left"/>
      <w:pPr>
        <w:ind w:left="2160" w:hanging="360"/>
      </w:pPr>
      <w:rPr>
        <w:rFonts w:ascii="Symbol" w:hAnsi="Symbol"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219D3CF1"/>
    <w:multiLevelType w:val="hybridMultilevel"/>
    <w:tmpl w:val="3FD2AC6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278019D"/>
    <w:multiLevelType w:val="hybridMultilevel"/>
    <w:tmpl w:val="19CE64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2D44C5A"/>
    <w:multiLevelType w:val="hybridMultilevel"/>
    <w:tmpl w:val="D8E68F62"/>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2ECC0A26"/>
    <w:multiLevelType w:val="hybridMultilevel"/>
    <w:tmpl w:val="E8BE8488"/>
    <w:lvl w:ilvl="0" w:tplc="50261332">
      <w:start w:val="1"/>
      <w:numFmt w:val="decimal"/>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1" w15:restartNumberingAfterBreak="0">
    <w:nsid w:val="324826F1"/>
    <w:multiLevelType w:val="hybridMultilevel"/>
    <w:tmpl w:val="BE30D6B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47525BC4"/>
    <w:multiLevelType w:val="hybridMultilevel"/>
    <w:tmpl w:val="F19C9E5C"/>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4FC27EAA"/>
    <w:multiLevelType w:val="hybridMultilevel"/>
    <w:tmpl w:val="1A22CDB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582E3636"/>
    <w:multiLevelType w:val="hybridMultilevel"/>
    <w:tmpl w:val="B10CB1E2"/>
    <w:lvl w:ilvl="0" w:tplc="CF78BE52">
      <w:start w:val="1"/>
      <w:numFmt w:val="decimal"/>
      <w:lvlText w:val="%1)"/>
      <w:lvlJc w:val="left"/>
      <w:pPr>
        <w:ind w:left="953" w:hanging="360"/>
      </w:pPr>
      <w:rPr>
        <w:rFonts w:ascii="Arial Narrow" w:hAnsi="Arial Narrow" w:hint="default"/>
        <w:sz w:val="28"/>
        <w:szCs w:val="28"/>
      </w:rPr>
    </w:lvl>
    <w:lvl w:ilvl="1" w:tplc="04180019">
      <w:start w:val="1"/>
      <w:numFmt w:val="lowerLetter"/>
      <w:lvlText w:val="%2."/>
      <w:lvlJc w:val="left"/>
      <w:pPr>
        <w:ind w:left="1673" w:hanging="360"/>
      </w:pPr>
    </w:lvl>
    <w:lvl w:ilvl="2" w:tplc="0418001B">
      <w:start w:val="1"/>
      <w:numFmt w:val="lowerRoman"/>
      <w:lvlText w:val="%3."/>
      <w:lvlJc w:val="right"/>
      <w:pPr>
        <w:ind w:left="2393" w:hanging="180"/>
      </w:pPr>
    </w:lvl>
    <w:lvl w:ilvl="3" w:tplc="0418000F" w:tentative="1">
      <w:start w:val="1"/>
      <w:numFmt w:val="decimal"/>
      <w:lvlText w:val="%4."/>
      <w:lvlJc w:val="left"/>
      <w:pPr>
        <w:ind w:left="3113" w:hanging="360"/>
      </w:pPr>
    </w:lvl>
    <w:lvl w:ilvl="4" w:tplc="04180019" w:tentative="1">
      <w:start w:val="1"/>
      <w:numFmt w:val="lowerLetter"/>
      <w:lvlText w:val="%5."/>
      <w:lvlJc w:val="left"/>
      <w:pPr>
        <w:ind w:left="3833" w:hanging="360"/>
      </w:pPr>
    </w:lvl>
    <w:lvl w:ilvl="5" w:tplc="0418001B" w:tentative="1">
      <w:start w:val="1"/>
      <w:numFmt w:val="lowerRoman"/>
      <w:lvlText w:val="%6."/>
      <w:lvlJc w:val="right"/>
      <w:pPr>
        <w:ind w:left="4553" w:hanging="180"/>
      </w:pPr>
    </w:lvl>
    <w:lvl w:ilvl="6" w:tplc="0418000F" w:tentative="1">
      <w:start w:val="1"/>
      <w:numFmt w:val="decimal"/>
      <w:lvlText w:val="%7."/>
      <w:lvlJc w:val="left"/>
      <w:pPr>
        <w:ind w:left="5273" w:hanging="360"/>
      </w:pPr>
    </w:lvl>
    <w:lvl w:ilvl="7" w:tplc="04180019" w:tentative="1">
      <w:start w:val="1"/>
      <w:numFmt w:val="lowerLetter"/>
      <w:lvlText w:val="%8."/>
      <w:lvlJc w:val="left"/>
      <w:pPr>
        <w:ind w:left="5993" w:hanging="360"/>
      </w:pPr>
    </w:lvl>
    <w:lvl w:ilvl="8" w:tplc="0418001B" w:tentative="1">
      <w:start w:val="1"/>
      <w:numFmt w:val="lowerRoman"/>
      <w:lvlText w:val="%9."/>
      <w:lvlJc w:val="right"/>
      <w:pPr>
        <w:ind w:left="6713" w:hanging="180"/>
      </w:pPr>
    </w:lvl>
  </w:abstractNum>
  <w:abstractNum w:abstractNumId="15" w15:restartNumberingAfterBreak="0">
    <w:nsid w:val="59A71F96"/>
    <w:multiLevelType w:val="hybridMultilevel"/>
    <w:tmpl w:val="CE28551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5B43628A"/>
    <w:multiLevelType w:val="hybridMultilevel"/>
    <w:tmpl w:val="B10CB1E2"/>
    <w:lvl w:ilvl="0" w:tplc="CF78BE52">
      <w:start w:val="1"/>
      <w:numFmt w:val="decimal"/>
      <w:lvlText w:val="%1)"/>
      <w:lvlJc w:val="left"/>
      <w:pPr>
        <w:ind w:left="953" w:hanging="360"/>
      </w:pPr>
      <w:rPr>
        <w:rFonts w:ascii="Arial Narrow" w:hAnsi="Arial Narrow" w:hint="default"/>
        <w:sz w:val="28"/>
        <w:szCs w:val="28"/>
      </w:rPr>
    </w:lvl>
    <w:lvl w:ilvl="1" w:tplc="04180019">
      <w:start w:val="1"/>
      <w:numFmt w:val="lowerLetter"/>
      <w:lvlText w:val="%2."/>
      <w:lvlJc w:val="left"/>
      <w:pPr>
        <w:ind w:left="1673" w:hanging="360"/>
      </w:pPr>
    </w:lvl>
    <w:lvl w:ilvl="2" w:tplc="0418001B">
      <w:start w:val="1"/>
      <w:numFmt w:val="lowerRoman"/>
      <w:lvlText w:val="%3."/>
      <w:lvlJc w:val="right"/>
      <w:pPr>
        <w:ind w:left="2393" w:hanging="180"/>
      </w:pPr>
    </w:lvl>
    <w:lvl w:ilvl="3" w:tplc="0418000F" w:tentative="1">
      <w:start w:val="1"/>
      <w:numFmt w:val="decimal"/>
      <w:lvlText w:val="%4."/>
      <w:lvlJc w:val="left"/>
      <w:pPr>
        <w:ind w:left="3113" w:hanging="360"/>
      </w:pPr>
    </w:lvl>
    <w:lvl w:ilvl="4" w:tplc="04180019" w:tentative="1">
      <w:start w:val="1"/>
      <w:numFmt w:val="lowerLetter"/>
      <w:lvlText w:val="%5."/>
      <w:lvlJc w:val="left"/>
      <w:pPr>
        <w:ind w:left="3833" w:hanging="360"/>
      </w:pPr>
    </w:lvl>
    <w:lvl w:ilvl="5" w:tplc="0418001B" w:tentative="1">
      <w:start w:val="1"/>
      <w:numFmt w:val="lowerRoman"/>
      <w:lvlText w:val="%6."/>
      <w:lvlJc w:val="right"/>
      <w:pPr>
        <w:ind w:left="4553" w:hanging="180"/>
      </w:pPr>
    </w:lvl>
    <w:lvl w:ilvl="6" w:tplc="0418000F" w:tentative="1">
      <w:start w:val="1"/>
      <w:numFmt w:val="decimal"/>
      <w:lvlText w:val="%7."/>
      <w:lvlJc w:val="left"/>
      <w:pPr>
        <w:ind w:left="5273" w:hanging="360"/>
      </w:pPr>
    </w:lvl>
    <w:lvl w:ilvl="7" w:tplc="04180019" w:tentative="1">
      <w:start w:val="1"/>
      <w:numFmt w:val="lowerLetter"/>
      <w:lvlText w:val="%8."/>
      <w:lvlJc w:val="left"/>
      <w:pPr>
        <w:ind w:left="5993" w:hanging="360"/>
      </w:pPr>
    </w:lvl>
    <w:lvl w:ilvl="8" w:tplc="0418001B" w:tentative="1">
      <w:start w:val="1"/>
      <w:numFmt w:val="lowerRoman"/>
      <w:lvlText w:val="%9."/>
      <w:lvlJc w:val="right"/>
      <w:pPr>
        <w:ind w:left="6713" w:hanging="180"/>
      </w:pPr>
    </w:lvl>
  </w:abstractNum>
  <w:abstractNum w:abstractNumId="17" w15:restartNumberingAfterBreak="0">
    <w:nsid w:val="633F3EAE"/>
    <w:multiLevelType w:val="hybridMultilevel"/>
    <w:tmpl w:val="492A352E"/>
    <w:lvl w:ilvl="0" w:tplc="06287DF2">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 w15:restartNumberingAfterBreak="0">
    <w:nsid w:val="78BD40A6"/>
    <w:multiLevelType w:val="hybridMultilevel"/>
    <w:tmpl w:val="4EDA965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CDC4B7B"/>
    <w:multiLevelType w:val="hybridMultilevel"/>
    <w:tmpl w:val="EEE8EEA2"/>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872422096">
    <w:abstractNumId w:val="4"/>
  </w:num>
  <w:num w:numId="2" w16cid:durableId="617445303">
    <w:abstractNumId w:val="9"/>
  </w:num>
  <w:num w:numId="3" w16cid:durableId="222058856">
    <w:abstractNumId w:val="14"/>
  </w:num>
  <w:num w:numId="4" w16cid:durableId="1520698462">
    <w:abstractNumId w:val="16"/>
  </w:num>
  <w:num w:numId="5" w16cid:durableId="145556695">
    <w:abstractNumId w:val="15"/>
  </w:num>
  <w:num w:numId="6" w16cid:durableId="270279339">
    <w:abstractNumId w:val="6"/>
  </w:num>
  <w:num w:numId="7" w16cid:durableId="1023753065">
    <w:abstractNumId w:val="17"/>
  </w:num>
  <w:num w:numId="8" w16cid:durableId="1095638232">
    <w:abstractNumId w:val="3"/>
  </w:num>
  <w:num w:numId="9" w16cid:durableId="1869902498">
    <w:abstractNumId w:val="18"/>
  </w:num>
  <w:num w:numId="10" w16cid:durableId="667370161">
    <w:abstractNumId w:val="12"/>
  </w:num>
  <w:num w:numId="11" w16cid:durableId="231040179">
    <w:abstractNumId w:val="19"/>
  </w:num>
  <w:num w:numId="12" w16cid:durableId="62878887">
    <w:abstractNumId w:val="1"/>
  </w:num>
  <w:num w:numId="13" w16cid:durableId="2007781890">
    <w:abstractNumId w:val="11"/>
  </w:num>
  <w:num w:numId="14" w16cid:durableId="1068116857">
    <w:abstractNumId w:val="13"/>
  </w:num>
  <w:num w:numId="15" w16cid:durableId="915479422">
    <w:abstractNumId w:val="10"/>
  </w:num>
  <w:num w:numId="16" w16cid:durableId="1817406273">
    <w:abstractNumId w:val="5"/>
  </w:num>
  <w:num w:numId="17" w16cid:durableId="1379941187">
    <w:abstractNumId w:val="0"/>
  </w:num>
  <w:num w:numId="18" w16cid:durableId="933125123">
    <w:abstractNumId w:val="7"/>
  </w:num>
  <w:num w:numId="19" w16cid:durableId="101804429">
    <w:abstractNumId w:val="2"/>
  </w:num>
  <w:num w:numId="20" w16cid:durableId="1447001283">
    <w:abstractNumId w:val="8"/>
  </w:num>
  <w:num w:numId="21" w16cid:durableId="21086947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11D"/>
    <w:rsid w:val="00022E5A"/>
    <w:rsid w:val="00023011"/>
    <w:rsid w:val="00027863"/>
    <w:rsid w:val="00032AA5"/>
    <w:rsid w:val="00033668"/>
    <w:rsid w:val="00036F70"/>
    <w:rsid w:val="000427B2"/>
    <w:rsid w:val="00054C44"/>
    <w:rsid w:val="00056A1A"/>
    <w:rsid w:val="000654F6"/>
    <w:rsid w:val="00067075"/>
    <w:rsid w:val="000770FD"/>
    <w:rsid w:val="0009701C"/>
    <w:rsid w:val="000A0D58"/>
    <w:rsid w:val="000A775D"/>
    <w:rsid w:val="000C198B"/>
    <w:rsid w:val="000C5201"/>
    <w:rsid w:val="000C55E4"/>
    <w:rsid w:val="000C7F87"/>
    <w:rsid w:val="000D28B9"/>
    <w:rsid w:val="000E6C2A"/>
    <w:rsid w:val="00103338"/>
    <w:rsid w:val="001134CD"/>
    <w:rsid w:val="001322BF"/>
    <w:rsid w:val="00141BBE"/>
    <w:rsid w:val="00171885"/>
    <w:rsid w:val="001777A7"/>
    <w:rsid w:val="001829C1"/>
    <w:rsid w:val="00186440"/>
    <w:rsid w:val="00186DA2"/>
    <w:rsid w:val="00187FF5"/>
    <w:rsid w:val="001A20EA"/>
    <w:rsid w:val="001A59D9"/>
    <w:rsid w:val="001A6786"/>
    <w:rsid w:val="001B0B35"/>
    <w:rsid w:val="001B2B1C"/>
    <w:rsid w:val="001C573C"/>
    <w:rsid w:val="001C613F"/>
    <w:rsid w:val="001C7367"/>
    <w:rsid w:val="001D0065"/>
    <w:rsid w:val="001D4577"/>
    <w:rsid w:val="001D52AA"/>
    <w:rsid w:val="001D7E18"/>
    <w:rsid w:val="001E56F0"/>
    <w:rsid w:val="001E5A70"/>
    <w:rsid w:val="001F3DE1"/>
    <w:rsid w:val="00211E45"/>
    <w:rsid w:val="00214259"/>
    <w:rsid w:val="00224D95"/>
    <w:rsid w:val="002337C5"/>
    <w:rsid w:val="00240819"/>
    <w:rsid w:val="00251BDC"/>
    <w:rsid w:val="00270A91"/>
    <w:rsid w:val="00271DB4"/>
    <w:rsid w:val="00271FEC"/>
    <w:rsid w:val="002738DA"/>
    <w:rsid w:val="00275515"/>
    <w:rsid w:val="00280509"/>
    <w:rsid w:val="002916AB"/>
    <w:rsid w:val="002B3D92"/>
    <w:rsid w:val="002B47F9"/>
    <w:rsid w:val="002C3F08"/>
    <w:rsid w:val="002D4AEC"/>
    <w:rsid w:val="002F02DD"/>
    <w:rsid w:val="002F17AB"/>
    <w:rsid w:val="002F6AE8"/>
    <w:rsid w:val="002F7FAC"/>
    <w:rsid w:val="0030340B"/>
    <w:rsid w:val="0031397E"/>
    <w:rsid w:val="0031470E"/>
    <w:rsid w:val="003440AC"/>
    <w:rsid w:val="00351985"/>
    <w:rsid w:val="00354E02"/>
    <w:rsid w:val="003978AF"/>
    <w:rsid w:val="003B1205"/>
    <w:rsid w:val="003B1CD0"/>
    <w:rsid w:val="003B63E8"/>
    <w:rsid w:val="003C2C86"/>
    <w:rsid w:val="003C61D7"/>
    <w:rsid w:val="003D4F4D"/>
    <w:rsid w:val="003D5743"/>
    <w:rsid w:val="003E15DC"/>
    <w:rsid w:val="003E7D3B"/>
    <w:rsid w:val="003F73D2"/>
    <w:rsid w:val="00400E12"/>
    <w:rsid w:val="004016AB"/>
    <w:rsid w:val="00401E15"/>
    <w:rsid w:val="00406696"/>
    <w:rsid w:val="00410F02"/>
    <w:rsid w:val="004126DB"/>
    <w:rsid w:val="0042024C"/>
    <w:rsid w:val="00420420"/>
    <w:rsid w:val="00420CF7"/>
    <w:rsid w:val="00455D63"/>
    <w:rsid w:val="0045731C"/>
    <w:rsid w:val="00457B93"/>
    <w:rsid w:val="004672BE"/>
    <w:rsid w:val="00471CFF"/>
    <w:rsid w:val="004729C6"/>
    <w:rsid w:val="00475E61"/>
    <w:rsid w:val="00477843"/>
    <w:rsid w:val="0049148A"/>
    <w:rsid w:val="004924EE"/>
    <w:rsid w:val="004A1694"/>
    <w:rsid w:val="004C1050"/>
    <w:rsid w:val="004F3256"/>
    <w:rsid w:val="00512751"/>
    <w:rsid w:val="00515879"/>
    <w:rsid w:val="00517AC0"/>
    <w:rsid w:val="00521A79"/>
    <w:rsid w:val="00535D9E"/>
    <w:rsid w:val="00556B14"/>
    <w:rsid w:val="00577615"/>
    <w:rsid w:val="00581759"/>
    <w:rsid w:val="00583EA6"/>
    <w:rsid w:val="00585C3C"/>
    <w:rsid w:val="005A33F8"/>
    <w:rsid w:val="005B5DFB"/>
    <w:rsid w:val="005D7BF2"/>
    <w:rsid w:val="005E14F0"/>
    <w:rsid w:val="005F0B82"/>
    <w:rsid w:val="005F211C"/>
    <w:rsid w:val="005F2B36"/>
    <w:rsid w:val="00600F77"/>
    <w:rsid w:val="006120D8"/>
    <w:rsid w:val="00613C32"/>
    <w:rsid w:val="00617429"/>
    <w:rsid w:val="00626085"/>
    <w:rsid w:val="00636B9C"/>
    <w:rsid w:val="006508E8"/>
    <w:rsid w:val="00662E45"/>
    <w:rsid w:val="00663D6D"/>
    <w:rsid w:val="00666A77"/>
    <w:rsid w:val="00667381"/>
    <w:rsid w:val="00676795"/>
    <w:rsid w:val="00677BCB"/>
    <w:rsid w:val="00684D4D"/>
    <w:rsid w:val="00686E9A"/>
    <w:rsid w:val="00690CB1"/>
    <w:rsid w:val="006967FB"/>
    <w:rsid w:val="006A152A"/>
    <w:rsid w:val="006C14ED"/>
    <w:rsid w:val="006D4005"/>
    <w:rsid w:val="00701279"/>
    <w:rsid w:val="007143C9"/>
    <w:rsid w:val="00716340"/>
    <w:rsid w:val="00726513"/>
    <w:rsid w:val="00726974"/>
    <w:rsid w:val="00726DCB"/>
    <w:rsid w:val="007366E1"/>
    <w:rsid w:val="00744992"/>
    <w:rsid w:val="00744D14"/>
    <w:rsid w:val="00746378"/>
    <w:rsid w:val="00755E35"/>
    <w:rsid w:val="0076099C"/>
    <w:rsid w:val="007852FB"/>
    <w:rsid w:val="00786DED"/>
    <w:rsid w:val="007873A1"/>
    <w:rsid w:val="007924D4"/>
    <w:rsid w:val="007A0CD1"/>
    <w:rsid w:val="007A308E"/>
    <w:rsid w:val="007A766D"/>
    <w:rsid w:val="007D21B3"/>
    <w:rsid w:val="007D5038"/>
    <w:rsid w:val="007E171C"/>
    <w:rsid w:val="007E75C5"/>
    <w:rsid w:val="00810AD2"/>
    <w:rsid w:val="0081307E"/>
    <w:rsid w:val="00821430"/>
    <w:rsid w:val="008222EC"/>
    <w:rsid w:val="00832148"/>
    <w:rsid w:val="00836683"/>
    <w:rsid w:val="0084562D"/>
    <w:rsid w:val="00851C5C"/>
    <w:rsid w:val="00864ACA"/>
    <w:rsid w:val="00865322"/>
    <w:rsid w:val="008702BC"/>
    <w:rsid w:val="008818B0"/>
    <w:rsid w:val="00884C90"/>
    <w:rsid w:val="00887A12"/>
    <w:rsid w:val="008919C9"/>
    <w:rsid w:val="00893A07"/>
    <w:rsid w:val="008969C4"/>
    <w:rsid w:val="008A08FD"/>
    <w:rsid w:val="008A5359"/>
    <w:rsid w:val="008B68FE"/>
    <w:rsid w:val="008B76A5"/>
    <w:rsid w:val="008C227F"/>
    <w:rsid w:val="008C3511"/>
    <w:rsid w:val="008C3E1B"/>
    <w:rsid w:val="008E0586"/>
    <w:rsid w:val="008E693F"/>
    <w:rsid w:val="00910F2B"/>
    <w:rsid w:val="0091319A"/>
    <w:rsid w:val="00922368"/>
    <w:rsid w:val="0094722B"/>
    <w:rsid w:val="009536B7"/>
    <w:rsid w:val="00954385"/>
    <w:rsid w:val="00992467"/>
    <w:rsid w:val="009A4CFD"/>
    <w:rsid w:val="009C22F7"/>
    <w:rsid w:val="009C4740"/>
    <w:rsid w:val="009C4FBC"/>
    <w:rsid w:val="009C5AA0"/>
    <w:rsid w:val="009D524B"/>
    <w:rsid w:val="009E2E45"/>
    <w:rsid w:val="009E6AD6"/>
    <w:rsid w:val="00A127A5"/>
    <w:rsid w:val="00A16EDB"/>
    <w:rsid w:val="00A24109"/>
    <w:rsid w:val="00A41739"/>
    <w:rsid w:val="00A53507"/>
    <w:rsid w:val="00A56F58"/>
    <w:rsid w:val="00A67FA2"/>
    <w:rsid w:val="00A71D27"/>
    <w:rsid w:val="00A72AAD"/>
    <w:rsid w:val="00A73B4D"/>
    <w:rsid w:val="00A80CF6"/>
    <w:rsid w:val="00A90B09"/>
    <w:rsid w:val="00A91A3F"/>
    <w:rsid w:val="00AC1CCC"/>
    <w:rsid w:val="00AE4951"/>
    <w:rsid w:val="00AF41EA"/>
    <w:rsid w:val="00B00BC1"/>
    <w:rsid w:val="00B173A2"/>
    <w:rsid w:val="00B2603F"/>
    <w:rsid w:val="00B36F2A"/>
    <w:rsid w:val="00B46E49"/>
    <w:rsid w:val="00B55B14"/>
    <w:rsid w:val="00B62F3F"/>
    <w:rsid w:val="00B76638"/>
    <w:rsid w:val="00B8711D"/>
    <w:rsid w:val="00BA102E"/>
    <w:rsid w:val="00BA1EFD"/>
    <w:rsid w:val="00BB4266"/>
    <w:rsid w:val="00BC3B2C"/>
    <w:rsid w:val="00BD1A1A"/>
    <w:rsid w:val="00BE2E7A"/>
    <w:rsid w:val="00BF2ADF"/>
    <w:rsid w:val="00C00739"/>
    <w:rsid w:val="00C05C96"/>
    <w:rsid w:val="00C10CA0"/>
    <w:rsid w:val="00C1216D"/>
    <w:rsid w:val="00C2164C"/>
    <w:rsid w:val="00C302F0"/>
    <w:rsid w:val="00C443EF"/>
    <w:rsid w:val="00C50BF5"/>
    <w:rsid w:val="00C90D78"/>
    <w:rsid w:val="00C93940"/>
    <w:rsid w:val="00C9759B"/>
    <w:rsid w:val="00CA7A07"/>
    <w:rsid w:val="00CB758E"/>
    <w:rsid w:val="00CC5659"/>
    <w:rsid w:val="00CC5C5B"/>
    <w:rsid w:val="00CE5127"/>
    <w:rsid w:val="00CF307A"/>
    <w:rsid w:val="00D03686"/>
    <w:rsid w:val="00D10434"/>
    <w:rsid w:val="00D1600E"/>
    <w:rsid w:val="00D31E27"/>
    <w:rsid w:val="00D3240F"/>
    <w:rsid w:val="00D3691D"/>
    <w:rsid w:val="00D4132B"/>
    <w:rsid w:val="00D47BD4"/>
    <w:rsid w:val="00D52359"/>
    <w:rsid w:val="00D554F9"/>
    <w:rsid w:val="00D75940"/>
    <w:rsid w:val="00D86EDE"/>
    <w:rsid w:val="00D933BB"/>
    <w:rsid w:val="00D945E8"/>
    <w:rsid w:val="00DB5407"/>
    <w:rsid w:val="00DD02E7"/>
    <w:rsid w:val="00DE64BD"/>
    <w:rsid w:val="00DF3BE7"/>
    <w:rsid w:val="00DF3D88"/>
    <w:rsid w:val="00DF6285"/>
    <w:rsid w:val="00DF6C6E"/>
    <w:rsid w:val="00E10587"/>
    <w:rsid w:val="00E13E08"/>
    <w:rsid w:val="00E26DAB"/>
    <w:rsid w:val="00E36774"/>
    <w:rsid w:val="00E4041A"/>
    <w:rsid w:val="00E43289"/>
    <w:rsid w:val="00E664BE"/>
    <w:rsid w:val="00E76F22"/>
    <w:rsid w:val="00E80DC1"/>
    <w:rsid w:val="00E86801"/>
    <w:rsid w:val="00E87FE7"/>
    <w:rsid w:val="00EA27F5"/>
    <w:rsid w:val="00EB302F"/>
    <w:rsid w:val="00EC19A5"/>
    <w:rsid w:val="00EE3536"/>
    <w:rsid w:val="00EF3F76"/>
    <w:rsid w:val="00EF6A6F"/>
    <w:rsid w:val="00F123FE"/>
    <w:rsid w:val="00F3471F"/>
    <w:rsid w:val="00F467F3"/>
    <w:rsid w:val="00F519D6"/>
    <w:rsid w:val="00F54720"/>
    <w:rsid w:val="00F632D8"/>
    <w:rsid w:val="00F70779"/>
    <w:rsid w:val="00F81350"/>
    <w:rsid w:val="00F81365"/>
    <w:rsid w:val="00F82EE7"/>
    <w:rsid w:val="00F86D9D"/>
    <w:rsid w:val="00F95331"/>
    <w:rsid w:val="00FB0B5C"/>
    <w:rsid w:val="00FE7E95"/>
    <w:rsid w:val="00FF1A9D"/>
    <w:rsid w:val="00FF4A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05EF83"/>
  <w15:chartTrackingRefBased/>
  <w15:docId w15:val="{DCE79623-BF5A-4BA9-B5B1-D635538CC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1D"/>
    <w:pPr>
      <w:widowControl w:val="0"/>
      <w:autoSpaceDE w:val="0"/>
      <w:autoSpaceDN w:val="0"/>
      <w:spacing w:after="0" w:line="240" w:lineRule="auto"/>
    </w:pPr>
    <w:rPr>
      <w:rFonts w:ascii="Arial" w:eastAsia="Arial" w:hAnsi="Arial" w:cs="Arial"/>
      <w:lang w:val="ro-RO" w:eastAsia="ro-RO" w:bidi="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orth level"/>
    <w:basedOn w:val="Normal"/>
    <w:link w:val="ListParagraphChar"/>
    <w:uiPriority w:val="34"/>
    <w:qFormat/>
    <w:rsid w:val="00B8711D"/>
    <w:pPr>
      <w:ind w:left="720"/>
      <w:contextualSpacing/>
    </w:pPr>
  </w:style>
  <w:style w:type="character" w:styleId="Hyperlink">
    <w:name w:val="Hyperlink"/>
    <w:basedOn w:val="DefaultParagraphFont"/>
    <w:uiPriority w:val="99"/>
    <w:unhideWhenUsed/>
    <w:rsid w:val="00B8711D"/>
    <w:rPr>
      <w:color w:val="0563C1" w:themeColor="hyperlink"/>
      <w:u w:val="single"/>
    </w:rPr>
  </w:style>
  <w:style w:type="character" w:customStyle="1" w:styleId="ListParagraphChar">
    <w:name w:val="List Paragraph Char"/>
    <w:aliases w:val="Forth level Char"/>
    <w:link w:val="ListParagraph"/>
    <w:uiPriority w:val="34"/>
    <w:locked/>
    <w:rsid w:val="00B8711D"/>
    <w:rPr>
      <w:rFonts w:ascii="Arial" w:eastAsia="Arial" w:hAnsi="Arial" w:cs="Arial"/>
      <w:lang w:val="ro-RO" w:eastAsia="ro-RO" w:bidi="ro-RO"/>
    </w:rPr>
  </w:style>
  <w:style w:type="paragraph" w:styleId="NormalWeb">
    <w:name w:val="Normal (Web)"/>
    <w:basedOn w:val="Normal"/>
    <w:uiPriority w:val="99"/>
    <w:unhideWhenUsed/>
    <w:rsid w:val="00B8711D"/>
    <w:pPr>
      <w:widowControl/>
      <w:autoSpaceDE/>
      <w:autoSpaceDN/>
      <w:spacing w:before="100" w:beforeAutospacing="1" w:after="100" w:afterAutospacing="1"/>
    </w:pPr>
    <w:rPr>
      <w:rFonts w:ascii="Times New Roman" w:eastAsia="Times New Roman" w:hAnsi="Times New Roman" w:cs="Times New Roman"/>
      <w:sz w:val="24"/>
      <w:szCs w:val="24"/>
      <w:lang w:val="en-US" w:eastAsia="en-US" w:bidi="ar-SA"/>
    </w:rPr>
  </w:style>
  <w:style w:type="paragraph" w:styleId="Header">
    <w:name w:val="header"/>
    <w:basedOn w:val="Normal"/>
    <w:link w:val="HeaderChar"/>
    <w:uiPriority w:val="99"/>
    <w:unhideWhenUsed/>
    <w:rsid w:val="00B8711D"/>
    <w:pPr>
      <w:tabs>
        <w:tab w:val="center" w:pos="4680"/>
        <w:tab w:val="right" w:pos="9360"/>
      </w:tabs>
    </w:pPr>
  </w:style>
  <w:style w:type="character" w:customStyle="1" w:styleId="HeaderChar">
    <w:name w:val="Header Char"/>
    <w:basedOn w:val="DefaultParagraphFont"/>
    <w:link w:val="Header"/>
    <w:uiPriority w:val="99"/>
    <w:rsid w:val="00B8711D"/>
    <w:rPr>
      <w:rFonts w:ascii="Arial" w:eastAsia="Arial" w:hAnsi="Arial" w:cs="Arial"/>
      <w:lang w:val="ro-RO" w:eastAsia="ro-RO" w:bidi="ro-RO"/>
    </w:rPr>
  </w:style>
  <w:style w:type="paragraph" w:styleId="Footer">
    <w:name w:val="footer"/>
    <w:basedOn w:val="Normal"/>
    <w:link w:val="FooterChar"/>
    <w:uiPriority w:val="99"/>
    <w:unhideWhenUsed/>
    <w:rsid w:val="00B8711D"/>
    <w:pPr>
      <w:tabs>
        <w:tab w:val="center" w:pos="4680"/>
        <w:tab w:val="right" w:pos="9360"/>
      </w:tabs>
    </w:pPr>
  </w:style>
  <w:style w:type="character" w:customStyle="1" w:styleId="FooterChar">
    <w:name w:val="Footer Char"/>
    <w:basedOn w:val="DefaultParagraphFont"/>
    <w:link w:val="Footer"/>
    <w:uiPriority w:val="99"/>
    <w:rsid w:val="00B8711D"/>
    <w:rPr>
      <w:rFonts w:ascii="Arial" w:eastAsia="Arial" w:hAnsi="Arial" w:cs="Arial"/>
      <w:lang w:val="ro-RO" w:eastAsia="ro-RO" w:bidi="ro-RO"/>
    </w:rPr>
  </w:style>
  <w:style w:type="character" w:styleId="UnresolvedMention">
    <w:name w:val="Unresolved Mention"/>
    <w:basedOn w:val="DefaultParagraphFont"/>
    <w:uiPriority w:val="99"/>
    <w:semiHidden/>
    <w:unhideWhenUsed/>
    <w:rsid w:val="00DD02E7"/>
    <w:rPr>
      <w:color w:val="605E5C"/>
      <w:shd w:val="clear" w:color="auto" w:fill="E1DFDD"/>
    </w:rPr>
  </w:style>
  <w:style w:type="paragraph" w:styleId="NoSpacing">
    <w:name w:val="No Spacing"/>
    <w:uiPriority w:val="1"/>
    <w:qFormat/>
    <w:rsid w:val="00684D4D"/>
    <w:pPr>
      <w:widowControl w:val="0"/>
      <w:autoSpaceDE w:val="0"/>
      <w:autoSpaceDN w:val="0"/>
      <w:spacing w:after="0" w:line="240" w:lineRule="auto"/>
    </w:pPr>
    <w:rPr>
      <w:rFonts w:ascii="Arial" w:eastAsia="Arial" w:hAnsi="Arial" w:cs="Arial"/>
      <w:lang w:val="ro-RO" w:eastAsia="ro-RO" w:bidi="ro-RO"/>
    </w:rPr>
  </w:style>
  <w:style w:type="character" w:customStyle="1" w:styleId="tli1">
    <w:name w:val="tli1"/>
    <w:rsid w:val="00BB42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257194">
      <w:bodyDiv w:val="1"/>
      <w:marLeft w:val="0"/>
      <w:marRight w:val="0"/>
      <w:marTop w:val="0"/>
      <w:marBottom w:val="0"/>
      <w:divBdr>
        <w:top w:val="none" w:sz="0" w:space="0" w:color="auto"/>
        <w:left w:val="none" w:sz="0" w:space="0" w:color="auto"/>
        <w:bottom w:val="none" w:sz="0" w:space="0" w:color="auto"/>
        <w:right w:val="none" w:sz="0" w:space="0" w:color="auto"/>
      </w:divBdr>
      <w:divsChild>
        <w:div w:id="2117014337">
          <w:marLeft w:val="-225"/>
          <w:marRight w:val="-225"/>
          <w:marTop w:val="0"/>
          <w:marBottom w:val="150"/>
          <w:divBdr>
            <w:top w:val="none" w:sz="0" w:space="0" w:color="auto"/>
            <w:left w:val="none" w:sz="0" w:space="0" w:color="auto"/>
            <w:bottom w:val="none" w:sz="0" w:space="0" w:color="auto"/>
            <w:right w:val="none" w:sz="0" w:space="0" w:color="auto"/>
          </w:divBdr>
          <w:divsChild>
            <w:div w:id="1790469587">
              <w:marLeft w:val="0"/>
              <w:marRight w:val="0"/>
              <w:marTop w:val="0"/>
              <w:marBottom w:val="0"/>
              <w:divBdr>
                <w:top w:val="none" w:sz="0" w:space="0" w:color="auto"/>
                <w:left w:val="none" w:sz="0" w:space="0" w:color="auto"/>
                <w:bottom w:val="none" w:sz="0" w:space="0" w:color="auto"/>
                <w:right w:val="none" w:sz="0" w:space="0" w:color="auto"/>
              </w:divBdr>
              <w:divsChild>
                <w:div w:id="1342662449">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 w:id="403528229">
      <w:bodyDiv w:val="1"/>
      <w:marLeft w:val="0"/>
      <w:marRight w:val="0"/>
      <w:marTop w:val="0"/>
      <w:marBottom w:val="0"/>
      <w:divBdr>
        <w:top w:val="none" w:sz="0" w:space="0" w:color="auto"/>
        <w:left w:val="none" w:sz="0" w:space="0" w:color="auto"/>
        <w:bottom w:val="none" w:sz="0" w:space="0" w:color="auto"/>
        <w:right w:val="none" w:sz="0" w:space="0" w:color="auto"/>
      </w:divBdr>
      <w:divsChild>
        <w:div w:id="728262805">
          <w:marLeft w:val="0"/>
          <w:marRight w:val="0"/>
          <w:marTop w:val="45"/>
          <w:marBottom w:val="225"/>
          <w:divBdr>
            <w:top w:val="none" w:sz="0" w:space="0" w:color="auto"/>
            <w:left w:val="none" w:sz="0" w:space="0" w:color="auto"/>
            <w:bottom w:val="none" w:sz="0" w:space="0" w:color="auto"/>
            <w:right w:val="none" w:sz="0" w:space="0" w:color="auto"/>
          </w:divBdr>
          <w:divsChild>
            <w:div w:id="1599634131">
              <w:marLeft w:val="0"/>
              <w:marRight w:val="0"/>
              <w:marTop w:val="0"/>
              <w:marBottom w:val="225"/>
              <w:divBdr>
                <w:top w:val="none" w:sz="0" w:space="0" w:color="auto"/>
                <w:left w:val="none" w:sz="0" w:space="0" w:color="auto"/>
                <w:bottom w:val="none" w:sz="0" w:space="0" w:color="auto"/>
                <w:right w:val="none" w:sz="0" w:space="0" w:color="auto"/>
              </w:divBdr>
              <w:divsChild>
                <w:div w:id="1407725414">
                  <w:marLeft w:val="-225"/>
                  <w:marRight w:val="-225"/>
                  <w:marTop w:val="0"/>
                  <w:marBottom w:val="150"/>
                  <w:divBdr>
                    <w:top w:val="none" w:sz="0" w:space="0" w:color="auto"/>
                    <w:left w:val="none" w:sz="0" w:space="0" w:color="auto"/>
                    <w:bottom w:val="none" w:sz="0" w:space="0" w:color="auto"/>
                    <w:right w:val="none" w:sz="0" w:space="0" w:color="auto"/>
                  </w:divBdr>
                  <w:divsChild>
                    <w:div w:id="676076725">
                      <w:marLeft w:val="0"/>
                      <w:marRight w:val="0"/>
                      <w:marTop w:val="0"/>
                      <w:marBottom w:val="0"/>
                      <w:divBdr>
                        <w:top w:val="none" w:sz="0" w:space="0" w:color="auto"/>
                        <w:left w:val="none" w:sz="0" w:space="0" w:color="auto"/>
                        <w:bottom w:val="none" w:sz="0" w:space="0" w:color="auto"/>
                        <w:right w:val="none" w:sz="0" w:space="0" w:color="auto"/>
                      </w:divBdr>
                      <w:divsChild>
                        <w:div w:id="540750856">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sChild>
        </w:div>
      </w:divsChild>
    </w:div>
    <w:div w:id="1012758159">
      <w:bodyDiv w:val="1"/>
      <w:marLeft w:val="0"/>
      <w:marRight w:val="0"/>
      <w:marTop w:val="0"/>
      <w:marBottom w:val="0"/>
      <w:divBdr>
        <w:top w:val="none" w:sz="0" w:space="0" w:color="auto"/>
        <w:left w:val="none" w:sz="0" w:space="0" w:color="auto"/>
        <w:bottom w:val="none" w:sz="0" w:space="0" w:color="auto"/>
        <w:right w:val="none" w:sz="0" w:space="0" w:color="auto"/>
      </w:divBdr>
      <w:divsChild>
        <w:div w:id="1201628582">
          <w:marLeft w:val="-225"/>
          <w:marRight w:val="-225"/>
          <w:marTop w:val="0"/>
          <w:marBottom w:val="150"/>
          <w:divBdr>
            <w:top w:val="none" w:sz="0" w:space="0" w:color="auto"/>
            <w:left w:val="none" w:sz="0" w:space="0" w:color="auto"/>
            <w:bottom w:val="none" w:sz="0" w:space="0" w:color="auto"/>
            <w:right w:val="none" w:sz="0" w:space="0" w:color="auto"/>
          </w:divBdr>
          <w:divsChild>
            <w:div w:id="1927226239">
              <w:marLeft w:val="0"/>
              <w:marRight w:val="0"/>
              <w:marTop w:val="0"/>
              <w:marBottom w:val="0"/>
              <w:divBdr>
                <w:top w:val="none" w:sz="0" w:space="0" w:color="auto"/>
                <w:left w:val="none" w:sz="0" w:space="0" w:color="auto"/>
                <w:bottom w:val="none" w:sz="0" w:space="0" w:color="auto"/>
                <w:right w:val="none" w:sz="0" w:space="0" w:color="auto"/>
              </w:divBdr>
              <w:divsChild>
                <w:div w:id="821123021">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 w:id="1042173042">
      <w:bodyDiv w:val="1"/>
      <w:marLeft w:val="0"/>
      <w:marRight w:val="0"/>
      <w:marTop w:val="0"/>
      <w:marBottom w:val="0"/>
      <w:divBdr>
        <w:top w:val="none" w:sz="0" w:space="0" w:color="auto"/>
        <w:left w:val="none" w:sz="0" w:space="0" w:color="auto"/>
        <w:bottom w:val="none" w:sz="0" w:space="0" w:color="auto"/>
        <w:right w:val="none" w:sz="0" w:space="0" w:color="auto"/>
      </w:divBdr>
    </w:div>
    <w:div w:id="1283656734">
      <w:bodyDiv w:val="1"/>
      <w:marLeft w:val="0"/>
      <w:marRight w:val="0"/>
      <w:marTop w:val="0"/>
      <w:marBottom w:val="0"/>
      <w:divBdr>
        <w:top w:val="none" w:sz="0" w:space="0" w:color="auto"/>
        <w:left w:val="none" w:sz="0" w:space="0" w:color="auto"/>
        <w:bottom w:val="none" w:sz="0" w:space="0" w:color="auto"/>
        <w:right w:val="none" w:sz="0" w:space="0" w:color="auto"/>
      </w:divBdr>
    </w:div>
    <w:div w:id="1643191156">
      <w:bodyDiv w:val="1"/>
      <w:marLeft w:val="0"/>
      <w:marRight w:val="0"/>
      <w:marTop w:val="0"/>
      <w:marBottom w:val="0"/>
      <w:divBdr>
        <w:top w:val="none" w:sz="0" w:space="0" w:color="auto"/>
        <w:left w:val="none" w:sz="0" w:space="0" w:color="auto"/>
        <w:bottom w:val="none" w:sz="0" w:space="0" w:color="auto"/>
        <w:right w:val="none" w:sz="0" w:space="0" w:color="auto"/>
      </w:divBdr>
      <w:divsChild>
        <w:div w:id="762343355">
          <w:marLeft w:val="0"/>
          <w:marRight w:val="0"/>
          <w:marTop w:val="0"/>
          <w:marBottom w:val="0"/>
          <w:divBdr>
            <w:top w:val="none" w:sz="0" w:space="0" w:color="auto"/>
            <w:left w:val="none" w:sz="0" w:space="0" w:color="auto"/>
            <w:bottom w:val="none" w:sz="0" w:space="0" w:color="auto"/>
            <w:right w:val="none" w:sz="0" w:space="0" w:color="auto"/>
          </w:divBdr>
          <w:divsChild>
            <w:div w:id="1512406516">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hizitii@frgimnastica.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frgimnastica.com/public-acquisitions" TargetMode="External"/><Relationship Id="rId4" Type="http://schemas.openxmlformats.org/officeDocument/2006/relationships/settings" Target="settings.xml"/><Relationship Id="rId9" Type="http://schemas.openxmlformats.org/officeDocument/2006/relationships/hyperlink" Target="mailto:achizitii@frgimnastica.com"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simplific.ro" TargetMode="External"/><Relationship Id="rId1" Type="http://schemas.openxmlformats.org/officeDocument/2006/relationships/hyperlink" Target="http://www.simplific.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BDB27D-F681-459D-AFE7-FED0BC46E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3</Pages>
  <Words>905</Words>
  <Characters>5163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Valeriu Majina</dc:creator>
  <cp:keywords/>
  <dc:description/>
  <cp:lastModifiedBy>Florin Paduretu</cp:lastModifiedBy>
  <cp:revision>16</cp:revision>
  <dcterms:created xsi:type="dcterms:W3CDTF">2026-07-14T18:00:00Z</dcterms:created>
  <dcterms:modified xsi:type="dcterms:W3CDTF">2026-07-20T16:14:00Z</dcterms:modified>
</cp:coreProperties>
</file>